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6AF13" w14:textId="250BC2A7" w:rsidR="000B1EF4" w:rsidRPr="008D22C7" w:rsidRDefault="00BE6915" w:rsidP="003047C3">
      <w:pPr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D22C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Tabella </w:t>
      </w:r>
      <w:r w:rsidR="003245A2" w:rsidRPr="008D22C7">
        <w:rPr>
          <w:rFonts w:ascii="Times New Roman" w:hAnsi="Times New Roman" w:cs="Times New Roman"/>
          <w:bCs/>
          <w:i/>
          <w:iCs/>
          <w:sz w:val="20"/>
          <w:szCs w:val="20"/>
        </w:rPr>
        <w:t>con Articoli Scientifici reperiti dal Comitato Scientifico</w:t>
      </w:r>
    </w:p>
    <w:p w14:paraId="12F4D7B3" w14:textId="56039C1B" w:rsidR="00BE6915" w:rsidRPr="008D22C7" w:rsidRDefault="00BE6915" w:rsidP="00BE6915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Grigliatabella"/>
        <w:tblW w:w="16286" w:type="dxa"/>
        <w:tblInd w:w="-998" w:type="dxa"/>
        <w:tblLook w:val="04A0" w:firstRow="1" w:lastRow="0" w:firstColumn="1" w:lastColumn="0" w:noHBand="0" w:noVBand="1"/>
      </w:tblPr>
      <w:tblGrid>
        <w:gridCol w:w="1328"/>
        <w:gridCol w:w="3875"/>
        <w:gridCol w:w="2078"/>
        <w:gridCol w:w="1729"/>
        <w:gridCol w:w="7276"/>
      </w:tblGrid>
      <w:tr w:rsidR="00C72ABF" w:rsidRPr="008D22C7" w14:paraId="09AF60D3" w14:textId="77777777" w:rsidTr="00BA6A7C">
        <w:tc>
          <w:tcPr>
            <w:tcW w:w="1328" w:type="dxa"/>
            <w:shd w:val="clear" w:color="auto" w:fill="FFD966" w:themeFill="accent4" w:themeFillTint="99"/>
          </w:tcPr>
          <w:p w14:paraId="2D141244" w14:textId="77777777" w:rsidR="00BE6915" w:rsidRPr="008D22C7" w:rsidRDefault="00BE6915" w:rsidP="00BE69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2C7">
              <w:rPr>
                <w:rFonts w:ascii="Times New Roman" w:hAnsi="Times New Roman" w:cs="Times New Roman"/>
                <w:bCs/>
                <w:sz w:val="20"/>
                <w:szCs w:val="20"/>
              </w:rPr>
              <w:t>Argomento di interesse</w:t>
            </w:r>
          </w:p>
          <w:p w14:paraId="021109C9" w14:textId="77777777" w:rsidR="003047C3" w:rsidRPr="008D22C7" w:rsidRDefault="003047C3" w:rsidP="00304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05944" w14:textId="760D94C4" w:rsidR="003047C3" w:rsidRPr="008D22C7" w:rsidRDefault="003047C3" w:rsidP="003047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D966" w:themeFill="accent4" w:themeFillTint="99"/>
          </w:tcPr>
          <w:p w14:paraId="5DDD60E4" w14:textId="156EAA73" w:rsidR="00BE6915" w:rsidRPr="008D22C7" w:rsidRDefault="00BE6915" w:rsidP="00BE69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2C7">
              <w:rPr>
                <w:rFonts w:ascii="Times New Roman" w:hAnsi="Times New Roman" w:cs="Times New Roman"/>
                <w:bCs/>
                <w:sz w:val="20"/>
                <w:szCs w:val="20"/>
              </w:rPr>
              <w:t>Titolo articolo, anno, autori e rivista di pubblicazione</w:t>
            </w:r>
          </w:p>
        </w:tc>
        <w:tc>
          <w:tcPr>
            <w:tcW w:w="2078" w:type="dxa"/>
            <w:shd w:val="clear" w:color="auto" w:fill="FFD966" w:themeFill="accent4" w:themeFillTint="99"/>
          </w:tcPr>
          <w:p w14:paraId="3CF68ACC" w14:textId="77777777" w:rsidR="00BE6915" w:rsidRPr="008D22C7" w:rsidRDefault="00BE6915" w:rsidP="00BE69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2C7">
              <w:rPr>
                <w:rFonts w:ascii="Times New Roman" w:hAnsi="Times New Roman" w:cs="Times New Roman"/>
                <w:bCs/>
                <w:sz w:val="20"/>
                <w:szCs w:val="20"/>
              </w:rPr>
              <w:t>Disegno di studio</w:t>
            </w:r>
          </w:p>
          <w:p w14:paraId="10DAE6D8" w14:textId="62B10AC1" w:rsidR="003047C3" w:rsidRPr="008D22C7" w:rsidRDefault="003047C3" w:rsidP="003047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D966" w:themeFill="accent4" w:themeFillTint="99"/>
          </w:tcPr>
          <w:p w14:paraId="65E6265E" w14:textId="77777777" w:rsidR="00BE6915" w:rsidRPr="008D22C7" w:rsidRDefault="00BE6915" w:rsidP="00BE69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2C7">
              <w:rPr>
                <w:rFonts w:ascii="Times New Roman" w:hAnsi="Times New Roman" w:cs="Times New Roman"/>
                <w:bCs/>
                <w:sz w:val="20"/>
                <w:szCs w:val="20"/>
              </w:rPr>
              <w:t>Commento</w:t>
            </w:r>
          </w:p>
          <w:p w14:paraId="3AB89341" w14:textId="77777777" w:rsidR="003047C3" w:rsidRPr="008D22C7" w:rsidRDefault="003047C3" w:rsidP="00304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6A20B" w14:textId="495AC807" w:rsidR="003047C3" w:rsidRPr="008D22C7" w:rsidRDefault="003047C3" w:rsidP="00304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6" w:type="dxa"/>
            <w:shd w:val="clear" w:color="auto" w:fill="FFD966" w:themeFill="accent4" w:themeFillTint="99"/>
          </w:tcPr>
          <w:p w14:paraId="56D994B6" w14:textId="77777777" w:rsidR="00BE6915" w:rsidRPr="008D22C7" w:rsidRDefault="003245A2" w:rsidP="003245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2C7">
              <w:rPr>
                <w:rFonts w:ascii="Times New Roman" w:hAnsi="Times New Roman" w:cs="Times New Roman"/>
                <w:bCs/>
                <w:sz w:val="20"/>
                <w:szCs w:val="20"/>
              </w:rPr>
              <w:t>Link articolo</w:t>
            </w:r>
          </w:p>
          <w:p w14:paraId="1D1354F8" w14:textId="55F5EEDE" w:rsidR="003047C3" w:rsidRPr="008D22C7" w:rsidRDefault="003047C3" w:rsidP="00304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E49" w:rsidRPr="008D22C7" w14:paraId="5744ADF6" w14:textId="77777777" w:rsidTr="00BA6A7C">
        <w:trPr>
          <w:trHeight w:val="1243"/>
        </w:trPr>
        <w:tc>
          <w:tcPr>
            <w:tcW w:w="1328" w:type="dxa"/>
          </w:tcPr>
          <w:p w14:paraId="28223102" w14:textId="7B2E1FE0" w:rsidR="00BE6915" w:rsidRPr="00D13F0F" w:rsidRDefault="008D22C7" w:rsidP="00BE6915">
            <w:pPr>
              <w:rPr>
                <w:rFonts w:ascii="Arial" w:hAnsi="Arial" w:cs="Arial"/>
                <w:sz w:val="20"/>
                <w:szCs w:val="20"/>
              </w:rPr>
            </w:pPr>
            <w:r w:rsidRPr="00D13F0F">
              <w:rPr>
                <w:rFonts w:ascii="Arial" w:hAnsi="Arial" w:cs="Arial"/>
                <w:sz w:val="20"/>
                <w:szCs w:val="20"/>
              </w:rPr>
              <w:t xml:space="preserve">Vaccini </w:t>
            </w:r>
            <w:proofErr w:type="spellStart"/>
            <w:r w:rsidRPr="00D13F0F">
              <w:rPr>
                <w:rFonts w:ascii="Arial" w:hAnsi="Arial" w:cs="Arial"/>
                <w:sz w:val="20"/>
                <w:szCs w:val="20"/>
              </w:rPr>
              <w:t>anticovid</w:t>
            </w:r>
            <w:proofErr w:type="spellEnd"/>
            <w:r w:rsidRPr="00D13F0F">
              <w:rPr>
                <w:rFonts w:ascii="Arial" w:hAnsi="Arial" w:cs="Arial"/>
                <w:sz w:val="20"/>
                <w:szCs w:val="20"/>
              </w:rPr>
              <w:t xml:space="preserve"> e gravidanza</w:t>
            </w:r>
          </w:p>
        </w:tc>
        <w:tc>
          <w:tcPr>
            <w:tcW w:w="3875" w:type="dxa"/>
          </w:tcPr>
          <w:p w14:paraId="0C5EFEB7" w14:textId="242C5A0F" w:rsidR="00F95728" w:rsidRPr="00F95728" w:rsidRDefault="008D22C7" w:rsidP="00F95728">
            <w:pPr>
              <w:shd w:val="clear" w:color="auto" w:fill="FFFFFF"/>
              <w:spacing w:before="100" w:beforeAutospacing="1" w:after="100" w:afterAutospacing="1" w:line="0" w:lineRule="atLeast"/>
              <w:outlineLvl w:val="0"/>
              <w:rPr>
                <w:rFonts w:ascii="Arial" w:eastAsia="Times New Roman" w:hAnsi="Arial" w:cs="Arial"/>
                <w:b/>
                <w:bCs/>
                <w:color w:val="212121"/>
                <w:kern w:val="36"/>
                <w:sz w:val="20"/>
                <w:szCs w:val="20"/>
                <w:lang w:eastAsia="it-IT"/>
              </w:rPr>
            </w:pPr>
            <w:r w:rsidRPr="008D22C7">
              <w:rPr>
                <w:rFonts w:ascii="Arial" w:eastAsia="Times New Roman" w:hAnsi="Arial" w:cs="Arial"/>
                <w:b/>
                <w:bCs/>
                <w:color w:val="212121"/>
                <w:kern w:val="36"/>
                <w:sz w:val="20"/>
                <w:szCs w:val="20"/>
                <w:lang w:eastAsia="it-IT"/>
              </w:rPr>
              <w:t xml:space="preserve">Coronavirus </w:t>
            </w:r>
            <w:proofErr w:type="spellStart"/>
            <w:r w:rsidRPr="008D22C7">
              <w:rPr>
                <w:rFonts w:ascii="Arial" w:eastAsia="Times New Roman" w:hAnsi="Arial" w:cs="Arial"/>
                <w:b/>
                <w:bCs/>
                <w:color w:val="212121"/>
                <w:kern w:val="36"/>
                <w:sz w:val="20"/>
                <w:szCs w:val="20"/>
                <w:lang w:eastAsia="it-IT"/>
              </w:rPr>
              <w:t>Disease</w:t>
            </w:r>
            <w:proofErr w:type="spellEnd"/>
            <w:r w:rsidRPr="008D22C7">
              <w:rPr>
                <w:rFonts w:ascii="Arial" w:eastAsia="Times New Roman" w:hAnsi="Arial" w:cs="Arial"/>
                <w:b/>
                <w:bCs/>
                <w:color w:val="212121"/>
                <w:kern w:val="36"/>
                <w:sz w:val="20"/>
                <w:szCs w:val="20"/>
                <w:lang w:eastAsia="it-IT"/>
              </w:rPr>
              <w:t xml:space="preserve"> 2019 (COVID-19) </w:t>
            </w:r>
            <w:proofErr w:type="spellStart"/>
            <w:r w:rsidRPr="008D22C7">
              <w:rPr>
                <w:rFonts w:ascii="Arial" w:eastAsia="Times New Roman" w:hAnsi="Arial" w:cs="Arial"/>
                <w:b/>
                <w:bCs/>
                <w:color w:val="212121"/>
                <w:kern w:val="36"/>
                <w:sz w:val="20"/>
                <w:szCs w:val="20"/>
                <w:lang w:eastAsia="it-IT"/>
              </w:rPr>
              <w:t>Vaccines</w:t>
            </w:r>
            <w:proofErr w:type="spellEnd"/>
            <w:r w:rsidRPr="008D22C7">
              <w:rPr>
                <w:rFonts w:ascii="Arial" w:eastAsia="Times New Roman" w:hAnsi="Arial" w:cs="Arial"/>
                <w:b/>
                <w:bCs/>
                <w:color w:val="212121"/>
                <w:kern w:val="36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8D22C7">
              <w:rPr>
                <w:rFonts w:ascii="Arial" w:eastAsia="Times New Roman" w:hAnsi="Arial" w:cs="Arial"/>
                <w:b/>
                <w:bCs/>
                <w:color w:val="212121"/>
                <w:kern w:val="36"/>
                <w:sz w:val="20"/>
                <w:szCs w:val="20"/>
                <w:lang w:eastAsia="it-IT"/>
              </w:rPr>
              <w:t>Pregnancy</w:t>
            </w:r>
            <w:proofErr w:type="spellEnd"/>
            <w:r w:rsidRPr="008D22C7">
              <w:rPr>
                <w:rFonts w:ascii="Arial" w:eastAsia="Times New Roman" w:hAnsi="Arial" w:cs="Arial"/>
                <w:b/>
                <w:bCs/>
                <w:color w:val="212121"/>
                <w:kern w:val="36"/>
                <w:sz w:val="20"/>
                <w:szCs w:val="20"/>
                <w:lang w:eastAsia="it-IT"/>
              </w:rPr>
              <w:t>:</w:t>
            </w:r>
            <w:r w:rsidR="00EE0E73" w:rsidRPr="00F95728">
              <w:rPr>
                <w:rFonts w:ascii="Arial" w:eastAsia="Times New Roman" w:hAnsi="Arial" w:cs="Arial"/>
                <w:b/>
                <w:bCs/>
                <w:color w:val="212121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EE0E73" w:rsidRPr="00F95728">
              <w:rPr>
                <w:rFonts w:ascii="Arial" w:eastAsia="Times New Roman" w:hAnsi="Arial" w:cs="Arial"/>
                <w:b/>
                <w:bCs/>
                <w:color w:val="212121"/>
                <w:kern w:val="36"/>
                <w:sz w:val="20"/>
                <w:szCs w:val="20"/>
                <w:lang w:eastAsia="it-IT"/>
              </w:rPr>
              <w:t>What</w:t>
            </w:r>
            <w:proofErr w:type="spellEnd"/>
            <w:r w:rsidR="00EE0E73" w:rsidRPr="00F95728">
              <w:rPr>
                <w:rFonts w:ascii="Arial" w:eastAsia="Times New Roman" w:hAnsi="Arial" w:cs="Arial"/>
                <w:b/>
                <w:bCs/>
                <w:color w:val="212121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EE0E73" w:rsidRPr="00F95728">
              <w:rPr>
                <w:rFonts w:ascii="Arial" w:eastAsia="Times New Roman" w:hAnsi="Arial" w:cs="Arial"/>
                <w:b/>
                <w:bCs/>
                <w:color w:val="212121"/>
                <w:kern w:val="36"/>
                <w:sz w:val="20"/>
                <w:szCs w:val="20"/>
                <w:lang w:eastAsia="it-IT"/>
              </w:rPr>
              <w:t>Obstetricians</w:t>
            </w:r>
            <w:proofErr w:type="spellEnd"/>
            <w:r w:rsidR="00EE0E73" w:rsidRPr="00F95728">
              <w:rPr>
                <w:rFonts w:ascii="Arial" w:eastAsia="Times New Roman" w:hAnsi="Arial" w:cs="Arial"/>
                <w:b/>
                <w:bCs/>
                <w:color w:val="212121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EE0E73" w:rsidRPr="00F95728">
              <w:rPr>
                <w:rFonts w:ascii="Arial" w:eastAsia="Times New Roman" w:hAnsi="Arial" w:cs="Arial"/>
                <w:b/>
                <w:bCs/>
                <w:color w:val="212121"/>
                <w:kern w:val="36"/>
                <w:sz w:val="20"/>
                <w:szCs w:val="20"/>
                <w:lang w:eastAsia="it-IT"/>
              </w:rPr>
              <w:t>Need</w:t>
            </w:r>
            <w:proofErr w:type="spellEnd"/>
            <w:r w:rsidR="00EE0E73" w:rsidRPr="00F95728">
              <w:rPr>
                <w:rFonts w:ascii="Arial" w:eastAsia="Times New Roman" w:hAnsi="Arial" w:cs="Arial"/>
                <w:b/>
                <w:bCs/>
                <w:color w:val="212121"/>
                <w:kern w:val="36"/>
                <w:sz w:val="20"/>
                <w:szCs w:val="20"/>
                <w:lang w:eastAsia="it-IT"/>
              </w:rPr>
              <w:t xml:space="preserve"> to Know</w:t>
            </w:r>
          </w:p>
          <w:p w14:paraId="2222319D" w14:textId="77777777" w:rsidR="00F95728" w:rsidRDefault="00F95728" w:rsidP="00F95728">
            <w:pPr>
              <w:shd w:val="clear" w:color="auto" w:fill="FFFFFF"/>
              <w:spacing w:before="100" w:beforeAutospacing="1" w:after="100" w:afterAutospacing="1" w:line="0" w:lineRule="atLeast"/>
              <w:outlineLvl w:val="0"/>
              <w:rPr>
                <w:rFonts w:ascii="Arial" w:eastAsia="Times New Roman" w:hAnsi="Arial" w:cs="Arial"/>
                <w:bCs/>
                <w:color w:val="212121"/>
                <w:kern w:val="36"/>
                <w:sz w:val="20"/>
                <w:szCs w:val="20"/>
                <w:lang w:eastAsia="it-IT"/>
              </w:rPr>
            </w:pPr>
            <w:r w:rsidRPr="00F95728">
              <w:rPr>
                <w:rFonts w:ascii="Arial" w:eastAsia="Times New Roman" w:hAnsi="Arial" w:cs="Arial"/>
                <w:bCs/>
                <w:color w:val="212121"/>
                <w:kern w:val="36"/>
                <w:sz w:val="20"/>
                <w:szCs w:val="20"/>
                <w:lang w:eastAsia="it-IT"/>
              </w:rPr>
              <w:t xml:space="preserve">Sonja A </w:t>
            </w:r>
            <w:proofErr w:type="spellStart"/>
            <w:r w:rsidRPr="00F95728">
              <w:rPr>
                <w:rFonts w:ascii="Arial" w:eastAsia="Times New Roman" w:hAnsi="Arial" w:cs="Arial"/>
                <w:bCs/>
                <w:color w:val="212121"/>
                <w:kern w:val="36"/>
                <w:sz w:val="20"/>
                <w:szCs w:val="20"/>
                <w:lang w:eastAsia="it-IT"/>
              </w:rPr>
              <w:t>Rasmussen</w:t>
            </w:r>
            <w:proofErr w:type="spellEnd"/>
            <w:r w:rsidRPr="00F95728">
              <w:rPr>
                <w:rFonts w:ascii="Arial" w:eastAsia="Times New Roman" w:hAnsi="Arial" w:cs="Arial"/>
                <w:bCs/>
                <w:color w:val="212121"/>
                <w:kern w:val="36"/>
                <w:sz w:val="20"/>
                <w:szCs w:val="20"/>
                <w:lang w:eastAsia="it-IT"/>
              </w:rPr>
              <w:t xml:space="preserve"> 1, </w:t>
            </w:r>
            <w:proofErr w:type="spellStart"/>
            <w:r w:rsidRPr="00F95728">
              <w:rPr>
                <w:rFonts w:ascii="Arial" w:eastAsia="Times New Roman" w:hAnsi="Arial" w:cs="Arial"/>
                <w:bCs/>
                <w:color w:val="212121"/>
                <w:kern w:val="36"/>
                <w:sz w:val="20"/>
                <w:szCs w:val="20"/>
                <w:lang w:eastAsia="it-IT"/>
              </w:rPr>
              <w:t>Colleen</w:t>
            </w:r>
            <w:proofErr w:type="spellEnd"/>
            <w:r w:rsidRPr="00F95728">
              <w:rPr>
                <w:rFonts w:ascii="Arial" w:eastAsia="Times New Roman" w:hAnsi="Arial" w:cs="Arial"/>
                <w:bCs/>
                <w:color w:val="212121"/>
                <w:kern w:val="36"/>
                <w:sz w:val="20"/>
                <w:szCs w:val="20"/>
                <w:lang w:eastAsia="it-IT"/>
              </w:rPr>
              <w:t xml:space="preserve"> F </w:t>
            </w:r>
            <w:proofErr w:type="spellStart"/>
            <w:r w:rsidRPr="00F95728">
              <w:rPr>
                <w:rFonts w:ascii="Arial" w:eastAsia="Times New Roman" w:hAnsi="Arial" w:cs="Arial"/>
                <w:bCs/>
                <w:color w:val="212121"/>
                <w:kern w:val="36"/>
                <w:sz w:val="20"/>
                <w:szCs w:val="20"/>
                <w:lang w:eastAsia="it-IT"/>
              </w:rPr>
              <w:t>Kelley</w:t>
            </w:r>
            <w:proofErr w:type="spellEnd"/>
            <w:r w:rsidRPr="00F95728">
              <w:rPr>
                <w:rFonts w:ascii="Arial" w:eastAsia="Times New Roman" w:hAnsi="Arial" w:cs="Arial"/>
                <w:bCs/>
                <w:color w:val="212121"/>
                <w:kern w:val="36"/>
                <w:sz w:val="20"/>
                <w:szCs w:val="20"/>
                <w:lang w:eastAsia="it-IT"/>
              </w:rPr>
              <w:t xml:space="preserve">, John P </w:t>
            </w:r>
            <w:proofErr w:type="spellStart"/>
            <w:r w:rsidRPr="00F95728">
              <w:rPr>
                <w:rFonts w:ascii="Arial" w:eastAsia="Times New Roman" w:hAnsi="Arial" w:cs="Arial"/>
                <w:bCs/>
                <w:color w:val="212121"/>
                <w:kern w:val="36"/>
                <w:sz w:val="20"/>
                <w:szCs w:val="20"/>
                <w:lang w:eastAsia="it-IT"/>
              </w:rPr>
              <w:t>Horton</w:t>
            </w:r>
            <w:proofErr w:type="spellEnd"/>
            <w:r w:rsidRPr="00F95728">
              <w:rPr>
                <w:rFonts w:ascii="Arial" w:eastAsia="Times New Roman" w:hAnsi="Arial" w:cs="Arial"/>
                <w:bCs/>
                <w:color w:val="212121"/>
                <w:kern w:val="36"/>
                <w:sz w:val="20"/>
                <w:szCs w:val="20"/>
                <w:lang w:eastAsia="it-IT"/>
              </w:rPr>
              <w:t xml:space="preserve">, Denise J </w:t>
            </w:r>
            <w:proofErr w:type="spellStart"/>
            <w:r w:rsidRPr="00F95728">
              <w:rPr>
                <w:rFonts w:ascii="Arial" w:eastAsia="Times New Roman" w:hAnsi="Arial" w:cs="Arial"/>
                <w:bCs/>
                <w:color w:val="212121"/>
                <w:kern w:val="36"/>
                <w:sz w:val="20"/>
                <w:szCs w:val="20"/>
                <w:lang w:eastAsia="it-IT"/>
              </w:rPr>
              <w:t>Jamieson</w:t>
            </w:r>
            <w:proofErr w:type="spellEnd"/>
          </w:p>
          <w:p w14:paraId="42BECF9A" w14:textId="4D64767B" w:rsidR="00F95728" w:rsidRPr="00D13F0F" w:rsidRDefault="00F95728" w:rsidP="00F95728">
            <w:pPr>
              <w:shd w:val="clear" w:color="auto" w:fill="FFFFFF"/>
              <w:spacing w:before="100" w:beforeAutospacing="1" w:after="100" w:afterAutospacing="1" w:line="0" w:lineRule="atLeast"/>
              <w:outlineLvl w:val="0"/>
              <w:rPr>
                <w:rFonts w:ascii="Arial" w:eastAsia="Times New Roman" w:hAnsi="Arial" w:cs="Arial"/>
                <w:bCs/>
                <w:color w:val="212121"/>
                <w:kern w:val="36"/>
                <w:sz w:val="20"/>
                <w:szCs w:val="20"/>
                <w:lang w:eastAsia="it-IT"/>
              </w:rPr>
            </w:pPr>
            <w:proofErr w:type="spellStart"/>
            <w:r w:rsidRPr="00F957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Obstet</w:t>
            </w:r>
            <w:proofErr w:type="spellEnd"/>
            <w:r w:rsidRPr="00F957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957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Gynecol</w:t>
            </w:r>
            <w:proofErr w:type="spellEnd"/>
            <w:r w:rsidRPr="00F9572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it-IT"/>
              </w:rPr>
              <w:t xml:space="preserve"> 2021 Mar 1;137(3):408-414</w:t>
            </w:r>
          </w:p>
        </w:tc>
        <w:tc>
          <w:tcPr>
            <w:tcW w:w="2078" w:type="dxa"/>
          </w:tcPr>
          <w:p w14:paraId="553C788C" w14:textId="4B8124A7" w:rsidR="00A024C2" w:rsidRPr="00A024C2" w:rsidRDefault="00A024C2" w:rsidP="00A024C2">
            <w:pPr>
              <w:pStyle w:val="PreformattatoHTML"/>
              <w:shd w:val="clear" w:color="auto" w:fill="F8F9FA"/>
              <w:spacing w:line="0" w:lineRule="atLeast"/>
              <w:rPr>
                <w:rFonts w:ascii="Arial" w:eastAsia="Times New Roman" w:hAnsi="Arial" w:cs="Arial"/>
                <w:color w:val="202124"/>
                <w:lang w:eastAsia="it-IT"/>
              </w:rPr>
            </w:pPr>
            <w:r>
              <w:rPr>
                <w:rFonts w:ascii="Arial" w:hAnsi="Arial" w:cs="Arial"/>
              </w:rPr>
              <w:t>Trial clinico</w:t>
            </w:r>
            <w:r w:rsidRPr="00A024C2">
              <w:rPr>
                <w:rFonts w:ascii="Arial" w:hAnsi="Arial" w:cs="Arial"/>
              </w:rPr>
              <w:t xml:space="preserve"> dell’</w:t>
            </w:r>
            <w:r>
              <w:rPr>
                <w:rFonts w:ascii="Arial" w:hAnsi="Arial" w:cs="Arial"/>
              </w:rPr>
              <w:t>effetto della vaccinazione pri</w:t>
            </w:r>
            <w:r w:rsidRPr="00A024C2">
              <w:rPr>
                <w:rFonts w:ascii="Arial" w:hAnsi="Arial" w:cs="Arial"/>
              </w:rPr>
              <w:t xml:space="preserve">ma in </w:t>
            </w:r>
            <w:r w:rsidRPr="00A024C2">
              <w:rPr>
                <w:rFonts w:ascii="Arial" w:eastAsia="Times New Roman" w:hAnsi="Arial" w:cs="Arial"/>
                <w:color w:val="202124"/>
                <w:lang w:eastAsia="it-IT"/>
              </w:rPr>
              <w:t>gruppi prioritari, tra cui personale sanitario e persone che vivono in strutture di assistenza a lungo termine</w:t>
            </w:r>
            <w:r>
              <w:rPr>
                <w:rFonts w:ascii="Arial" w:eastAsia="Times New Roman" w:hAnsi="Arial" w:cs="Arial"/>
                <w:color w:val="202124"/>
                <w:lang w:eastAsia="it-IT"/>
              </w:rPr>
              <w:t xml:space="preserve"> per giungere allo studio </w:t>
            </w:r>
          </w:p>
          <w:p w14:paraId="2D2F116D" w14:textId="1E2BE26F" w:rsidR="00BE6915" w:rsidRPr="00A024C2" w:rsidRDefault="00A024C2" w:rsidP="00A024C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vaccino in donne in gravidanza</w:t>
            </w:r>
          </w:p>
        </w:tc>
        <w:tc>
          <w:tcPr>
            <w:tcW w:w="1729" w:type="dxa"/>
          </w:tcPr>
          <w:p w14:paraId="34A936CD" w14:textId="7157B937" w:rsidR="00EE0E73" w:rsidRPr="00EE0E73" w:rsidRDefault="00A024C2" w:rsidP="00EE0E7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Times New Roman" w:hAnsi="Arial" w:cs="Arial"/>
                <w:color w:val="2021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it-IT"/>
              </w:rPr>
              <w:t xml:space="preserve">Da questo lavoro si evince la necessità di </w:t>
            </w:r>
            <w:r w:rsidR="00EE0E73" w:rsidRPr="00EE0E73">
              <w:rPr>
                <w:rFonts w:ascii="Arial" w:eastAsia="Times New Roman" w:hAnsi="Arial" w:cs="Arial"/>
                <w:color w:val="202124"/>
                <w:sz w:val="20"/>
                <w:szCs w:val="20"/>
                <w:lang w:eastAsia="it-IT"/>
              </w:rPr>
              <w:t>una guida sull'opportunità di ricevere un vaccino contro il COVID-19 alle persone in gravidanza</w:t>
            </w:r>
          </w:p>
          <w:p w14:paraId="01BC4B35" w14:textId="77777777" w:rsidR="00BE6915" w:rsidRPr="008D22C7" w:rsidRDefault="00BE6915" w:rsidP="00BE6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6" w:type="dxa"/>
          </w:tcPr>
          <w:p w14:paraId="2F9DE41B" w14:textId="0BB8F519" w:rsidR="00BE6915" w:rsidRPr="00402F49" w:rsidRDefault="008D22C7" w:rsidP="00BE6915">
            <w:pPr>
              <w:rPr>
                <w:rFonts w:ascii="Times New Roman" w:hAnsi="Times New Roman" w:cs="Times New Roman"/>
              </w:rPr>
            </w:pPr>
            <w:r w:rsidRPr="00402F49">
              <w:rPr>
                <w:rFonts w:ascii="Times New Roman" w:hAnsi="Times New Roman" w:cs="Times New Roman"/>
              </w:rPr>
              <w:t>https://pubmed.ncbi.nlm.nih.gov/33370015/</w:t>
            </w:r>
          </w:p>
        </w:tc>
      </w:tr>
      <w:tr w:rsidR="00724E49" w14:paraId="34D23BEC" w14:textId="77777777" w:rsidTr="00BA6A7C">
        <w:trPr>
          <w:trHeight w:val="998"/>
        </w:trPr>
        <w:tc>
          <w:tcPr>
            <w:tcW w:w="1328" w:type="dxa"/>
          </w:tcPr>
          <w:p w14:paraId="00D29229" w14:textId="64B26A06" w:rsidR="00292852" w:rsidRDefault="00292852" w:rsidP="002928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F0F">
              <w:rPr>
                <w:rFonts w:ascii="Arial" w:hAnsi="Arial" w:cs="Arial"/>
                <w:sz w:val="20"/>
                <w:szCs w:val="20"/>
              </w:rPr>
              <w:t xml:space="preserve">Vaccini </w:t>
            </w:r>
            <w:proofErr w:type="spellStart"/>
            <w:r w:rsidRPr="00D13F0F">
              <w:rPr>
                <w:rFonts w:ascii="Arial" w:hAnsi="Arial" w:cs="Arial"/>
                <w:sz w:val="20"/>
                <w:szCs w:val="20"/>
              </w:rPr>
              <w:t>anticovid</w:t>
            </w:r>
            <w:proofErr w:type="spellEnd"/>
            <w:r w:rsidRPr="00D13F0F">
              <w:rPr>
                <w:rFonts w:ascii="Arial" w:hAnsi="Arial" w:cs="Arial"/>
                <w:sz w:val="20"/>
                <w:szCs w:val="20"/>
              </w:rPr>
              <w:t xml:space="preserve"> e gravidanza</w:t>
            </w:r>
          </w:p>
        </w:tc>
        <w:tc>
          <w:tcPr>
            <w:tcW w:w="3875" w:type="dxa"/>
          </w:tcPr>
          <w:p w14:paraId="343D3D0E" w14:textId="77777777" w:rsidR="00402F49" w:rsidRPr="00402F49" w:rsidRDefault="00402F49" w:rsidP="00402F49">
            <w:pPr>
              <w:shd w:val="clear" w:color="auto" w:fill="FFFFFF"/>
              <w:spacing w:before="240" w:after="12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</w:pPr>
            <w:proofErr w:type="spellStart"/>
            <w:r w:rsidRPr="00402F4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Pregnant</w:t>
            </w:r>
            <w:proofErr w:type="spellEnd"/>
            <w:r w:rsidRPr="00402F4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02F4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people</w:t>
            </w:r>
            <w:proofErr w:type="spellEnd"/>
            <w:r w:rsidRPr="00402F4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02F4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deserve</w:t>
            </w:r>
            <w:proofErr w:type="spellEnd"/>
            <w:r w:rsidRPr="00402F4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the </w:t>
            </w:r>
            <w:proofErr w:type="spellStart"/>
            <w:r w:rsidRPr="00402F4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protection</w:t>
            </w:r>
            <w:proofErr w:type="spellEnd"/>
            <w:r w:rsidRPr="00402F4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02F4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offered</w:t>
            </w:r>
            <w:proofErr w:type="spellEnd"/>
            <w:r w:rsidRPr="00402F4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by SARS-CoV-2 </w:t>
            </w:r>
            <w:proofErr w:type="spellStart"/>
            <w:r w:rsidRPr="00402F4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vaccines</w:t>
            </w:r>
            <w:proofErr w:type="spellEnd"/>
          </w:p>
          <w:p w14:paraId="48E55E82" w14:textId="77777777" w:rsidR="00F95728" w:rsidRPr="00F95728" w:rsidRDefault="00292852" w:rsidP="00F95728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5" w:history="1">
              <w:r w:rsidRPr="00F95728">
                <w:rPr>
                  <w:rStyle w:val="Collegamentoipertestuale"/>
                  <w:rFonts w:ascii="Arial" w:eastAsia="Times New Roman" w:hAnsi="Arial" w:cs="Arial"/>
                  <w:bCs/>
                  <w:color w:val="auto"/>
                  <w:kern w:val="36"/>
                  <w:sz w:val="20"/>
                  <w:szCs w:val="20"/>
                  <w:lang w:eastAsia="it-IT"/>
                </w:rPr>
                <w:t xml:space="preserve">Melanie M. </w:t>
              </w:r>
              <w:proofErr w:type="spellStart"/>
              <w:r w:rsidRPr="00F95728">
                <w:rPr>
                  <w:rStyle w:val="Collegamentoipertestuale"/>
                  <w:rFonts w:ascii="Arial" w:eastAsia="Times New Roman" w:hAnsi="Arial" w:cs="Arial"/>
                  <w:bCs/>
                  <w:color w:val="auto"/>
                  <w:kern w:val="36"/>
                  <w:sz w:val="20"/>
                  <w:szCs w:val="20"/>
                  <w:lang w:eastAsia="it-IT"/>
                </w:rPr>
                <w:t>Maykin</w:t>
              </w:r>
              <w:proofErr w:type="spellEnd"/>
            </w:hyperlink>
            <w:r w:rsidRPr="00F9572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it-IT"/>
              </w:rPr>
              <w:t> , </w:t>
            </w:r>
            <w:r w:rsidRPr="00F9572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vertAlign w:val="superscript"/>
                <w:lang w:eastAsia="it-IT"/>
              </w:rPr>
              <w:t>a </w:t>
            </w:r>
            <w:hyperlink r:id="rId6" w:history="1">
              <w:r w:rsidRPr="00F95728">
                <w:rPr>
                  <w:rStyle w:val="Collegamentoipertestuale"/>
                  <w:rFonts w:ascii="Arial" w:eastAsia="Times New Roman" w:hAnsi="Arial" w:cs="Arial"/>
                  <w:bCs/>
                  <w:color w:val="auto"/>
                  <w:kern w:val="36"/>
                  <w:sz w:val="20"/>
                  <w:szCs w:val="20"/>
                  <w:lang w:eastAsia="it-IT"/>
                </w:rPr>
                <w:t xml:space="preserve">Cara </w:t>
              </w:r>
              <w:proofErr w:type="spellStart"/>
              <w:r w:rsidRPr="00F95728">
                <w:rPr>
                  <w:rStyle w:val="Collegamentoipertestuale"/>
                  <w:rFonts w:ascii="Arial" w:eastAsia="Times New Roman" w:hAnsi="Arial" w:cs="Arial"/>
                  <w:bCs/>
                  <w:color w:val="auto"/>
                  <w:kern w:val="36"/>
                  <w:sz w:val="20"/>
                  <w:szCs w:val="20"/>
                  <w:lang w:eastAsia="it-IT"/>
                </w:rPr>
                <w:t>Heuser</w:t>
              </w:r>
              <w:proofErr w:type="spellEnd"/>
            </w:hyperlink>
            <w:r w:rsidRPr="00F9572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it-IT"/>
              </w:rPr>
              <w:t> , </w:t>
            </w:r>
            <w:r w:rsidRPr="00F9572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vertAlign w:val="superscript"/>
                <w:lang w:eastAsia="it-IT"/>
              </w:rPr>
              <w:t>b </w:t>
            </w:r>
            <w:hyperlink r:id="rId7" w:history="1">
              <w:r w:rsidRPr="00F95728">
                <w:rPr>
                  <w:rStyle w:val="Collegamentoipertestuale"/>
                  <w:rFonts w:ascii="Arial" w:eastAsia="Times New Roman" w:hAnsi="Arial" w:cs="Arial"/>
                  <w:bCs/>
                  <w:color w:val="auto"/>
                  <w:kern w:val="36"/>
                  <w:sz w:val="20"/>
                  <w:szCs w:val="20"/>
                  <w:lang w:eastAsia="it-IT"/>
                </w:rPr>
                <w:t xml:space="preserve">Helen </w:t>
              </w:r>
              <w:proofErr w:type="spellStart"/>
              <w:r w:rsidRPr="00F95728">
                <w:rPr>
                  <w:rStyle w:val="Collegamentoipertestuale"/>
                  <w:rFonts w:ascii="Arial" w:eastAsia="Times New Roman" w:hAnsi="Arial" w:cs="Arial"/>
                  <w:bCs/>
                  <w:color w:val="auto"/>
                  <w:kern w:val="36"/>
                  <w:sz w:val="20"/>
                  <w:szCs w:val="20"/>
                  <w:lang w:eastAsia="it-IT"/>
                </w:rPr>
                <w:t>Feltovich</w:t>
              </w:r>
              <w:proofErr w:type="spellEnd"/>
            </w:hyperlink>
            <w:r w:rsidRPr="00F9572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it-IT"/>
              </w:rPr>
              <w:t> , </w:t>
            </w:r>
            <w:r w:rsidRPr="00F9572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vertAlign w:val="superscript"/>
                <w:lang w:eastAsia="it-IT"/>
              </w:rPr>
              <w:t>b, </w:t>
            </w:r>
            <w:r w:rsidRPr="00F95728">
              <w:rPr>
                <w:rFonts w:ascii="Tahoma" w:eastAsia="Times New Roman" w:hAnsi="Tahoma" w:cs="Tahoma"/>
                <w:bCs/>
                <w:kern w:val="36"/>
                <w:sz w:val="20"/>
                <w:szCs w:val="20"/>
                <w:vertAlign w:val="superscript"/>
                <w:lang w:eastAsia="it-IT"/>
              </w:rPr>
              <w:t>⁎</w:t>
            </w:r>
            <w:r w:rsidRPr="00F9572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it-IT"/>
              </w:rPr>
              <w:t xml:space="preserve"> e con la Society for </w:t>
            </w:r>
            <w:proofErr w:type="spellStart"/>
            <w:r w:rsidRPr="00F9572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it-IT"/>
              </w:rPr>
              <w:t>Maternal-Fetal</w:t>
            </w:r>
            <w:proofErr w:type="spellEnd"/>
            <w:r w:rsidRPr="00F9572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it-IT"/>
              </w:rPr>
              <w:t xml:space="preserve"> Medicine </w:t>
            </w:r>
            <w:proofErr w:type="spellStart"/>
            <w:r w:rsidRPr="00F9572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it-IT"/>
              </w:rPr>
              <w:t>Health</w:t>
            </w:r>
            <w:proofErr w:type="spellEnd"/>
            <w:r w:rsidRPr="00F9572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it-IT"/>
              </w:rPr>
              <w:t xml:space="preserve"> Policy </w:t>
            </w:r>
            <w:proofErr w:type="spellStart"/>
            <w:r w:rsidRPr="00F9572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it-IT"/>
              </w:rPr>
              <w:t>Advocacy</w:t>
            </w:r>
            <w:proofErr w:type="spellEnd"/>
            <w:r w:rsidRPr="00F9572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9572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it-IT"/>
              </w:rPr>
              <w:t>Committee</w:t>
            </w:r>
            <w:proofErr w:type="spellEnd"/>
            <w:r w:rsidRPr="00F9572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it-IT"/>
              </w:rPr>
              <w:t> </w:t>
            </w:r>
            <w:hyperlink r:id="rId8" w:history="1">
              <w:r w:rsidR="00F95728" w:rsidRPr="00F95728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it-IT"/>
                </w:rPr>
                <w:t>Vaccino. </w:t>
              </w:r>
            </w:hyperlink>
            <w:r w:rsidR="00F95728" w:rsidRPr="00F957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2021 gennaio 8; 39(2): 171–172.</w:t>
            </w:r>
          </w:p>
          <w:p w14:paraId="293DCF91" w14:textId="22676A5C" w:rsidR="00292852" w:rsidRPr="00F95728" w:rsidRDefault="00F95728" w:rsidP="00F95728">
            <w:pPr>
              <w:shd w:val="clear" w:color="auto" w:fill="FFFFFF"/>
              <w:spacing w:before="240" w:after="120" w:line="0" w:lineRule="atLeast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it-IT"/>
              </w:rPr>
            </w:pPr>
            <w:r w:rsidRPr="00F957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Pubblicato online il 4 dicembre 2020 </w:t>
            </w:r>
            <w:proofErr w:type="spellStart"/>
            <w:r w:rsidRPr="00F957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doi</w:t>
            </w:r>
            <w:proofErr w:type="spellEnd"/>
            <w:r w:rsidRPr="00F957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  </w:t>
            </w:r>
            <w:hyperlink r:id="rId9" w:tgtFrame="_blank" w:history="1">
              <w:r w:rsidRPr="00F95728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it-IT"/>
                </w:rPr>
                <w:t>10.1016/j.vaccine.2020.12.007</w:t>
              </w:r>
            </w:hyperlink>
          </w:p>
        </w:tc>
        <w:tc>
          <w:tcPr>
            <w:tcW w:w="2078" w:type="dxa"/>
          </w:tcPr>
          <w:p w14:paraId="4350A8A5" w14:textId="2C82FA18" w:rsidR="00292852" w:rsidRPr="00292852" w:rsidRDefault="00292852" w:rsidP="00292852">
            <w:pPr>
              <w:rPr>
                <w:rFonts w:ascii="Arial" w:hAnsi="Arial" w:cs="Arial"/>
                <w:sz w:val="20"/>
                <w:szCs w:val="20"/>
              </w:rPr>
            </w:pPr>
            <w:r w:rsidRPr="00292852">
              <w:rPr>
                <w:rFonts w:ascii="Arial" w:hAnsi="Arial" w:cs="Arial"/>
                <w:sz w:val="20"/>
                <w:szCs w:val="20"/>
              </w:rPr>
              <w:t>Trial clinico</w:t>
            </w:r>
            <w:r w:rsidRPr="00292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su </w:t>
            </w:r>
            <w:r w:rsidRPr="00292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persone in gravidanza incluse nella progettazione e nell'implementazione degli studi sui vaccini per la sindrome respiratoria acuta grave Coronavirus 2 (SARS-CoV-2).</w:t>
            </w:r>
          </w:p>
        </w:tc>
        <w:tc>
          <w:tcPr>
            <w:tcW w:w="1729" w:type="dxa"/>
          </w:tcPr>
          <w:p w14:paraId="0862A56A" w14:textId="6D725456" w:rsidR="00292852" w:rsidRPr="00402F49" w:rsidRDefault="00292852" w:rsidP="00292852">
            <w:pPr>
              <w:rPr>
                <w:rFonts w:ascii="Arial" w:hAnsi="Arial" w:cs="Arial"/>
                <w:sz w:val="20"/>
                <w:szCs w:val="20"/>
              </w:rPr>
            </w:pPr>
            <w:r w:rsidRPr="00402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</w:t>
            </w:r>
            <w:r w:rsidRPr="00402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arantire che i vaccini SARS-CoV-2 siano offerti intenzionalmente alle persone in gravidanza senza indugio è fondamentale per l'</w:t>
            </w:r>
            <w:r w:rsidRPr="00402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equità sanitaria perché</w:t>
            </w:r>
            <w:r w:rsidRPr="00402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gli esiti della gravidanza sono equivalenti o peggiori rispetto a</w:t>
            </w:r>
            <w:r w:rsidRPr="00402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lle popolazioni non gravide</w:t>
            </w:r>
          </w:p>
        </w:tc>
        <w:tc>
          <w:tcPr>
            <w:tcW w:w="7276" w:type="dxa"/>
          </w:tcPr>
          <w:p w14:paraId="4B7078AC" w14:textId="18089759" w:rsidR="00292852" w:rsidRPr="00402F49" w:rsidRDefault="00402F49" w:rsidP="00292852">
            <w:pPr>
              <w:rPr>
                <w:rFonts w:ascii="Times New Roman" w:hAnsi="Times New Roman" w:cs="Times New Roman"/>
              </w:rPr>
            </w:pPr>
            <w:r w:rsidRPr="00402F49">
              <w:rPr>
                <w:rFonts w:ascii="Times New Roman" w:hAnsi="Times New Roman" w:cs="Times New Roman"/>
              </w:rPr>
              <w:t>https://www.ncbi.nlm.nih.gov/pmc/articles/PMC7834417/</w:t>
            </w:r>
          </w:p>
        </w:tc>
      </w:tr>
      <w:tr w:rsidR="00724E49" w14:paraId="51F06AC6" w14:textId="77777777" w:rsidTr="008F2DA6">
        <w:trPr>
          <w:trHeight w:val="63"/>
        </w:trPr>
        <w:tc>
          <w:tcPr>
            <w:tcW w:w="1328" w:type="dxa"/>
          </w:tcPr>
          <w:p w14:paraId="51860902" w14:textId="0A5E8153" w:rsidR="00724E49" w:rsidRPr="0009602E" w:rsidRDefault="00724E49" w:rsidP="00724E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9602E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09602E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09602E">
              <w:rPr>
                <w:rFonts w:ascii="Arial" w:hAnsi="Arial" w:cs="Arial"/>
                <w:sz w:val="20"/>
                <w:szCs w:val="20"/>
              </w:rPr>
              <w:t>do</w:t>
            </w:r>
            <w:r w:rsidRPr="0009602E">
              <w:rPr>
                <w:rFonts w:ascii="Arial" w:hAnsi="Arial" w:cs="Arial"/>
                <w:sz w:val="20"/>
                <w:szCs w:val="20"/>
              </w:rPr>
              <w:t xml:space="preserve">nne in gravidanza </w:t>
            </w:r>
          </w:p>
          <w:p w14:paraId="11EC2329" w14:textId="3C2F9C84" w:rsidR="00C72ABF" w:rsidRDefault="00724E49" w:rsidP="00724E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9602E">
              <w:rPr>
                <w:rFonts w:ascii="Arial" w:hAnsi="Arial" w:cs="Arial"/>
                <w:sz w:val="20"/>
                <w:szCs w:val="20"/>
              </w:rPr>
              <w:t>e il</w:t>
            </w:r>
            <w:r w:rsidRPr="0009602E">
              <w:rPr>
                <w:rFonts w:ascii="Arial" w:hAnsi="Arial" w:cs="Arial"/>
                <w:sz w:val="20"/>
                <w:szCs w:val="20"/>
              </w:rPr>
              <w:t xml:space="preserve"> rischio </w:t>
            </w:r>
            <w:r w:rsidRPr="0009602E">
              <w:rPr>
                <w:rFonts w:ascii="Arial" w:hAnsi="Arial" w:cs="Arial"/>
                <w:sz w:val="20"/>
                <w:szCs w:val="20"/>
              </w:rPr>
              <w:t>al</w:t>
            </w:r>
            <w:r w:rsidRPr="0009602E">
              <w:rPr>
                <w:rFonts w:ascii="Arial" w:hAnsi="Arial" w:cs="Arial"/>
                <w:sz w:val="20"/>
                <w:szCs w:val="20"/>
              </w:rPr>
              <w:t>l'</w:t>
            </w:r>
            <w:r w:rsidR="008058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9602E">
              <w:rPr>
                <w:rFonts w:ascii="Arial" w:hAnsi="Arial" w:cs="Arial"/>
                <w:sz w:val="20"/>
                <w:szCs w:val="20"/>
              </w:rPr>
              <w:t>esposizione  al</w:t>
            </w:r>
            <w:proofErr w:type="gramEnd"/>
            <w:r w:rsidRPr="0009602E">
              <w:rPr>
                <w:rFonts w:ascii="Arial" w:hAnsi="Arial" w:cs="Arial"/>
                <w:sz w:val="20"/>
                <w:szCs w:val="20"/>
              </w:rPr>
              <w:t xml:space="preserve"> virus</w:t>
            </w:r>
          </w:p>
          <w:p w14:paraId="59C0DEBD" w14:textId="69271443" w:rsidR="0009602E" w:rsidRDefault="0009602E" w:rsidP="00724E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051939F" w14:textId="76CF323E" w:rsidR="0009602E" w:rsidRPr="0009602E" w:rsidRDefault="0009602E" w:rsidP="0009602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875" w:type="dxa"/>
          </w:tcPr>
          <w:p w14:paraId="687139FD" w14:textId="77777777" w:rsidR="00C72ABF" w:rsidRPr="00C72ABF" w:rsidRDefault="00C72ABF" w:rsidP="00C72AB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it-IT"/>
              </w:rPr>
            </w:pPr>
            <w:r w:rsidRPr="00C72ABF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it-IT"/>
              </w:rPr>
              <w:t xml:space="preserve">Severe COVID-19 </w:t>
            </w:r>
            <w:proofErr w:type="spellStart"/>
            <w:r w:rsidRPr="00C72ABF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it-IT"/>
              </w:rPr>
              <w:t>during</w:t>
            </w:r>
            <w:proofErr w:type="spellEnd"/>
            <w:r w:rsidRPr="00C72ABF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72ABF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it-IT"/>
              </w:rPr>
              <w:t>Pregnancy</w:t>
            </w:r>
            <w:proofErr w:type="spellEnd"/>
            <w:r w:rsidRPr="00C72ABF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Pr="00C72ABF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it-IT"/>
              </w:rPr>
              <w:t>Possible</w:t>
            </w:r>
            <w:proofErr w:type="spellEnd"/>
            <w:r w:rsidRPr="00C72ABF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it-IT"/>
              </w:rPr>
              <w:t xml:space="preserve"> Vertical </w:t>
            </w:r>
            <w:proofErr w:type="spellStart"/>
            <w:r w:rsidRPr="00C72ABF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it-IT"/>
              </w:rPr>
              <w:t>Transmission</w:t>
            </w:r>
            <w:proofErr w:type="spellEnd"/>
          </w:p>
          <w:p w14:paraId="5ACA88DC" w14:textId="77777777" w:rsidR="00C72ABF" w:rsidRPr="00C72ABF" w:rsidRDefault="00C72ABF" w:rsidP="00C72AB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10" w:history="1">
              <w:r w:rsidRPr="00C72AB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it-IT"/>
                </w:rPr>
                <w:t xml:space="preserve">Maria Claudia </w:t>
              </w:r>
              <w:proofErr w:type="spellStart"/>
              <w:r w:rsidRPr="00C72AB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it-IT"/>
                </w:rPr>
                <w:t>Alzamora</w:t>
              </w:r>
              <w:proofErr w:type="spellEnd"/>
            </w:hyperlink>
            <w:r w:rsidRPr="00C72AB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 </w:t>
            </w:r>
            <w:hyperlink r:id="rId11" w:anchor="affiliation-1" w:tooltip="Division of Maternal Fetal Medicine, British American Hospital, Lima, Peru." w:history="1">
              <w:r w:rsidRPr="00C72ABF">
                <w:rPr>
                  <w:rFonts w:ascii="Arial" w:eastAsia="Times New Roman" w:hAnsi="Arial" w:cs="Arial"/>
                  <w:sz w:val="20"/>
                  <w:szCs w:val="20"/>
                  <w:u w:val="single"/>
                  <w:shd w:val="clear" w:color="auto" w:fill="F1F1F1"/>
                  <w:vertAlign w:val="superscript"/>
                  <w:lang w:eastAsia="it-IT"/>
                </w:rPr>
                <w:t>1</w:t>
              </w:r>
            </w:hyperlink>
            <w:r w:rsidRPr="00C72A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 </w:t>
            </w:r>
            <w:hyperlink r:id="rId12" w:history="1">
              <w:r w:rsidRPr="00C72AB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it-IT"/>
                </w:rPr>
                <w:t xml:space="preserve">Tania </w:t>
              </w:r>
              <w:proofErr w:type="spellStart"/>
              <w:r w:rsidRPr="00C72AB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it-IT"/>
                </w:rPr>
                <w:t>Paredes</w:t>
              </w:r>
              <w:proofErr w:type="spellEnd"/>
            </w:hyperlink>
            <w:r w:rsidRPr="00C72AB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 </w:t>
            </w:r>
            <w:hyperlink r:id="rId13" w:anchor="affiliation-2" w:tooltip="Division of Neonatology, British American Hospital, Lima, Peru." w:history="1">
              <w:r w:rsidRPr="00C72ABF">
                <w:rPr>
                  <w:rFonts w:ascii="Arial" w:eastAsia="Times New Roman" w:hAnsi="Arial" w:cs="Arial"/>
                  <w:sz w:val="20"/>
                  <w:szCs w:val="20"/>
                  <w:u w:val="single"/>
                  <w:shd w:val="clear" w:color="auto" w:fill="F1F1F1"/>
                  <w:vertAlign w:val="superscript"/>
                  <w:lang w:eastAsia="it-IT"/>
                </w:rPr>
                <w:t>2</w:t>
              </w:r>
            </w:hyperlink>
            <w:r w:rsidRPr="00C72A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 </w:t>
            </w:r>
            <w:hyperlink r:id="rId14" w:history="1">
              <w:r w:rsidRPr="00C72AB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it-IT"/>
                </w:rPr>
                <w:t xml:space="preserve">David </w:t>
              </w:r>
              <w:proofErr w:type="spellStart"/>
              <w:r w:rsidRPr="00C72AB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it-IT"/>
                </w:rPr>
                <w:t>Caceres</w:t>
              </w:r>
              <w:proofErr w:type="spellEnd"/>
            </w:hyperlink>
            <w:r w:rsidRPr="00C72AB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 </w:t>
            </w:r>
            <w:hyperlink r:id="rId15" w:anchor="affiliation-3" w:tooltip="Division of Pulmonary Medicine, British American Hospital, Lima, Peru." w:history="1">
              <w:r w:rsidRPr="00C72ABF">
                <w:rPr>
                  <w:rFonts w:ascii="Arial" w:eastAsia="Times New Roman" w:hAnsi="Arial" w:cs="Arial"/>
                  <w:sz w:val="20"/>
                  <w:szCs w:val="20"/>
                  <w:u w:val="single"/>
                  <w:shd w:val="clear" w:color="auto" w:fill="F1F1F1"/>
                  <w:vertAlign w:val="superscript"/>
                  <w:lang w:eastAsia="it-IT"/>
                </w:rPr>
                <w:t>3</w:t>
              </w:r>
            </w:hyperlink>
            <w:r w:rsidRPr="00C72A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 </w:t>
            </w:r>
            <w:proofErr w:type="spellStart"/>
            <w:r w:rsidRPr="00C72A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/>
            </w:r>
            <w:r w:rsidRPr="00C72A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HYPERLINK "https://pubmed.ncbi.nlm.nih.gov/?term=Webb+CM&amp;cauthor_id=32305046" </w:instrText>
            </w:r>
            <w:r w:rsidRPr="00C72A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 w:rsidRPr="00C72ABF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Camille</w:t>
            </w:r>
            <w:proofErr w:type="spellEnd"/>
            <w:r w:rsidRPr="00C72ABF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 xml:space="preserve"> M </w:t>
            </w:r>
            <w:proofErr w:type="spellStart"/>
            <w:r w:rsidRPr="00C72ABF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Webb</w:t>
            </w:r>
            <w:proofErr w:type="spellEnd"/>
            <w:r w:rsidRPr="00C72A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r w:rsidRPr="00C72AB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 </w:t>
            </w:r>
            <w:hyperlink r:id="rId16" w:anchor="affiliation-4" w:tooltip="Division of Infectious Disease, University of Texas Medical Branch, Texas." w:history="1">
              <w:r w:rsidRPr="00C72ABF">
                <w:rPr>
                  <w:rFonts w:ascii="Arial" w:eastAsia="Times New Roman" w:hAnsi="Arial" w:cs="Arial"/>
                  <w:sz w:val="20"/>
                  <w:szCs w:val="20"/>
                  <w:u w:val="single"/>
                  <w:shd w:val="clear" w:color="auto" w:fill="F1F1F1"/>
                  <w:vertAlign w:val="superscript"/>
                  <w:lang w:eastAsia="it-IT"/>
                </w:rPr>
                <w:t>4</w:t>
              </w:r>
            </w:hyperlink>
            <w:r w:rsidRPr="00C72AB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 </w:t>
            </w:r>
            <w:hyperlink r:id="rId17" w:anchor="affiliation-5" w:tooltip="Tropical Medicine Institute &quot;Alexander von Humbolt,&quot; Universidad Peruana Cayetano Heredia, Lima, Peru." w:history="1">
              <w:r w:rsidRPr="00C72ABF">
                <w:rPr>
                  <w:rFonts w:ascii="Arial" w:eastAsia="Times New Roman" w:hAnsi="Arial" w:cs="Arial"/>
                  <w:sz w:val="20"/>
                  <w:szCs w:val="20"/>
                  <w:u w:val="single"/>
                  <w:shd w:val="clear" w:color="auto" w:fill="F1F1F1"/>
                  <w:vertAlign w:val="superscript"/>
                  <w:lang w:eastAsia="it-IT"/>
                </w:rPr>
                <w:t>5</w:t>
              </w:r>
            </w:hyperlink>
            <w:r w:rsidRPr="00C72A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 </w:t>
            </w:r>
            <w:hyperlink r:id="rId18" w:history="1">
              <w:r w:rsidRPr="00C72AB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it-IT"/>
                </w:rPr>
                <w:t>Luis M Valdez</w:t>
              </w:r>
            </w:hyperlink>
            <w:r w:rsidRPr="00C72AB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 </w:t>
            </w:r>
            <w:hyperlink r:id="rId19" w:anchor="affiliation-5" w:tooltip="Tropical Medicine Institute &quot;Alexander von Humbolt,&quot; Universidad Peruana Cayetano Heredia, Lima, Peru." w:history="1">
              <w:r w:rsidRPr="00C72ABF">
                <w:rPr>
                  <w:rFonts w:ascii="Arial" w:eastAsia="Times New Roman" w:hAnsi="Arial" w:cs="Arial"/>
                  <w:sz w:val="20"/>
                  <w:szCs w:val="20"/>
                  <w:u w:val="single"/>
                  <w:shd w:val="clear" w:color="auto" w:fill="F1F1F1"/>
                  <w:vertAlign w:val="superscript"/>
                  <w:lang w:eastAsia="it-IT"/>
                </w:rPr>
                <w:t>5</w:t>
              </w:r>
            </w:hyperlink>
            <w:r w:rsidRPr="00C72AB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 </w:t>
            </w:r>
            <w:hyperlink r:id="rId20" w:anchor="affiliation-6" w:tooltip="Division of Infectious Disease, British American Hospital, Lima, Peru." w:history="1">
              <w:r w:rsidRPr="00C72ABF">
                <w:rPr>
                  <w:rFonts w:ascii="Arial" w:eastAsia="Times New Roman" w:hAnsi="Arial" w:cs="Arial"/>
                  <w:sz w:val="20"/>
                  <w:szCs w:val="20"/>
                  <w:u w:val="single"/>
                  <w:shd w:val="clear" w:color="auto" w:fill="F1F1F1"/>
                  <w:vertAlign w:val="superscript"/>
                  <w:lang w:eastAsia="it-IT"/>
                </w:rPr>
                <w:t>6</w:t>
              </w:r>
            </w:hyperlink>
            <w:r w:rsidRPr="00C72A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 </w:t>
            </w:r>
            <w:proofErr w:type="spellStart"/>
            <w:r w:rsidRPr="00C72A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/>
            </w:r>
            <w:r w:rsidRPr="00C72A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HYPERLINK "https://pubmed.ncbi.nlm.nih.gov/?term=La+Rosa+M&amp;cauthor_id=32305046" </w:instrText>
            </w:r>
            <w:r w:rsidRPr="00C72A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 w:rsidRPr="00C72ABF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Mauricio</w:t>
            </w:r>
            <w:proofErr w:type="spellEnd"/>
            <w:r w:rsidRPr="00C72ABF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 xml:space="preserve"> La Rosa</w:t>
            </w:r>
            <w:r w:rsidRPr="00C72A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r w:rsidRPr="00C72AB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 </w:t>
            </w:r>
          </w:p>
          <w:p w14:paraId="26F1339E" w14:textId="71F98F9F" w:rsidR="00C72ABF" w:rsidRPr="00C72ABF" w:rsidRDefault="00C72ABF" w:rsidP="00C72AB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C72A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</w:t>
            </w:r>
            <w:proofErr w:type="spellEnd"/>
            <w:r w:rsidRPr="00C72A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J </w:t>
            </w:r>
            <w:proofErr w:type="spellStart"/>
            <w:r w:rsidRPr="00C72A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Perinatol</w:t>
            </w:r>
            <w:proofErr w:type="spellEnd"/>
            <w:proofErr w:type="gramStart"/>
            <w:r w:rsidRPr="0009602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</w:t>
            </w:r>
            <w:r w:rsidRPr="0009602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  <w:t xml:space="preserve"> </w:t>
            </w:r>
            <w:r w:rsidRPr="0009602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  <w:t>.</w:t>
            </w:r>
            <w:proofErr w:type="gramEnd"/>
            <w:r w:rsidRPr="0009602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  <w:t> 2020 Jun;37(8):861-865</w:t>
            </w:r>
          </w:p>
          <w:p w14:paraId="0E560A1F" w14:textId="77777777" w:rsidR="00C72ABF" w:rsidRPr="00C72ABF" w:rsidRDefault="00C72ABF" w:rsidP="00C72ABF">
            <w:pPr>
              <w:shd w:val="clear" w:color="auto" w:fill="FFFFFF"/>
              <w:ind w:left="7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498E7CB" w14:textId="53A1799A" w:rsidR="00C72ABF" w:rsidRPr="0009602E" w:rsidRDefault="0009602E" w:rsidP="0009602E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0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2078" w:type="dxa"/>
          </w:tcPr>
          <w:p w14:paraId="02A148F9" w14:textId="77777777" w:rsidR="00BA6A7C" w:rsidRPr="00724E49" w:rsidRDefault="00BA6A7C" w:rsidP="00BA6A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questo l</w:t>
            </w:r>
            <w:r w:rsidRPr="00724E49">
              <w:rPr>
                <w:rFonts w:ascii="Arial" w:hAnsi="Arial" w:cs="Arial"/>
                <w:sz w:val="20"/>
                <w:szCs w:val="20"/>
              </w:rPr>
              <w:t>avoro si è dimostrato che le donne in gravidanza dovrebbero essere</w:t>
            </w:r>
          </w:p>
          <w:p w14:paraId="00792498" w14:textId="77777777" w:rsidR="00BA6A7C" w:rsidRPr="00724E49" w:rsidRDefault="00BA6A7C" w:rsidP="00BA6A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4E49">
              <w:rPr>
                <w:rFonts w:ascii="Arial" w:hAnsi="Arial" w:cs="Arial"/>
                <w:sz w:val="20"/>
                <w:szCs w:val="20"/>
              </w:rPr>
              <w:t>considerate come un gruppo ad alto rischio e ridurre al minimo</w:t>
            </w:r>
          </w:p>
          <w:p w14:paraId="427D8E2C" w14:textId="77777777" w:rsidR="00BA6A7C" w:rsidRDefault="00BA6A7C" w:rsidP="00BA6A7C">
            <w:pPr>
              <w:rPr>
                <w:rFonts w:ascii="Arial" w:hAnsi="Arial" w:cs="Arial"/>
                <w:sz w:val="20"/>
                <w:szCs w:val="20"/>
              </w:rPr>
            </w:pPr>
            <w:r w:rsidRPr="00724E49">
              <w:rPr>
                <w:rFonts w:ascii="Arial" w:hAnsi="Arial" w:cs="Arial"/>
                <w:sz w:val="20"/>
                <w:szCs w:val="20"/>
              </w:rPr>
              <w:t>l'esposizione per questi motivi al virus</w:t>
            </w:r>
          </w:p>
          <w:p w14:paraId="090136F6" w14:textId="00C81948" w:rsidR="0009602E" w:rsidRPr="00F81F8B" w:rsidRDefault="0009602E" w:rsidP="00F81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5525A6D1" w14:textId="77777777" w:rsidR="00C72ABF" w:rsidRDefault="00724E49" w:rsidP="00724E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Studio accurato sulla trasmissione verticale del Virus </w:t>
            </w:r>
            <w:r w:rsidRPr="00292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SARS-</w:t>
            </w:r>
            <w:proofErr w:type="spellStart"/>
            <w:r w:rsidRPr="00292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CoV</w:t>
            </w:r>
            <w:proofErr w:type="spellEnd"/>
            <w:r w:rsidRPr="00292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dalla mamma al neonato.</w:t>
            </w:r>
          </w:p>
          <w:p w14:paraId="078A3354" w14:textId="77777777" w:rsidR="0009602E" w:rsidRDefault="0009602E" w:rsidP="00724E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354D2757" w14:textId="77777777" w:rsidR="0009602E" w:rsidRDefault="0009602E" w:rsidP="00724E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349E7130" w14:textId="77777777" w:rsidR="0009602E" w:rsidRDefault="0009602E" w:rsidP="00724E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0476263A" w14:textId="77777777" w:rsidR="0009602E" w:rsidRDefault="0009602E" w:rsidP="00724E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0EA61F90" w14:textId="33DD15CE" w:rsidR="0009602E" w:rsidRPr="0009602E" w:rsidRDefault="0009602E" w:rsidP="0072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6" w:type="dxa"/>
          </w:tcPr>
          <w:p w14:paraId="16158087" w14:textId="6F33B671" w:rsidR="0009602E" w:rsidRDefault="00C72ABF" w:rsidP="00BA6A7C">
            <w:pPr>
              <w:rPr>
                <w:rFonts w:ascii="Arial" w:hAnsi="Arial" w:cs="Arial"/>
                <w:sz w:val="20"/>
                <w:szCs w:val="20"/>
              </w:rPr>
            </w:pPr>
            <w:r w:rsidRPr="00C72ABF">
              <w:rPr>
                <w:rFonts w:ascii="Arial" w:hAnsi="Arial" w:cs="Arial"/>
                <w:sz w:val="20"/>
                <w:szCs w:val="20"/>
              </w:rPr>
              <w:t>https://pubmed.ncbi.nlm.nih.gov/32305046/</w:t>
            </w:r>
          </w:p>
          <w:p w14:paraId="01A7E925" w14:textId="77777777" w:rsidR="0009602E" w:rsidRPr="0009602E" w:rsidRDefault="0009602E" w:rsidP="00BA6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CBB21" w14:textId="77777777" w:rsidR="0009602E" w:rsidRPr="0009602E" w:rsidRDefault="0009602E" w:rsidP="00BA6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26B16" w14:textId="77777777" w:rsidR="0009602E" w:rsidRPr="0009602E" w:rsidRDefault="0009602E" w:rsidP="00BA6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EDDAF" w14:textId="297161C2" w:rsidR="0009602E" w:rsidRDefault="0009602E" w:rsidP="00BA6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61043" w14:textId="45201995" w:rsidR="0009602E" w:rsidRPr="0009602E" w:rsidRDefault="0009602E" w:rsidP="00BA6A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E49" w14:paraId="63283B62" w14:textId="77777777" w:rsidTr="00BA6A7C">
        <w:tc>
          <w:tcPr>
            <w:tcW w:w="1328" w:type="dxa"/>
          </w:tcPr>
          <w:p w14:paraId="0F3CFC75" w14:textId="34D55198" w:rsidR="00C72ABF" w:rsidRDefault="00C040B2" w:rsidP="00C72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Allattamento al seno in relazione al Virus SARS-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3875" w:type="dxa"/>
          </w:tcPr>
          <w:p w14:paraId="06A68FD7" w14:textId="77777777" w:rsidR="00805827" w:rsidRPr="00805827" w:rsidRDefault="00805827" w:rsidP="00805827">
            <w:pPr>
              <w:spacing w:beforeAutospacing="1" w:after="200" w:afterAutospacing="1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pPr>
            <w:hyperlink r:id="rId21" w:history="1">
              <w:r w:rsidRPr="00805827">
                <w:rPr>
                  <w:rFonts w:ascii="Arial" w:eastAsia="Times New Roman" w:hAnsi="Arial" w:cs="Arial"/>
                  <w:b/>
                  <w:sz w:val="20"/>
                  <w:szCs w:val="20"/>
                  <w:lang w:val="en-US" w:eastAsia="it-IT"/>
                </w:rPr>
                <w:t>Breastfeeding in the context of the COVID-19 pandemic: A discussion paper.</w:t>
              </w:r>
            </w:hyperlink>
          </w:p>
          <w:p w14:paraId="31ADD5C5" w14:textId="6F12B827" w:rsidR="00C72ABF" w:rsidRDefault="00805827" w:rsidP="00805827">
            <w:pPr>
              <w:spacing w:beforeAutospacing="1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80582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Walker K, Green J, Petty J, Whiting L, Staff L, Bromley P, Fowler C, Jones </w:t>
            </w:r>
            <w:proofErr w:type="gramStart"/>
            <w:r w:rsidRPr="0080582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LK.J</w:t>
            </w:r>
            <w:proofErr w:type="gramEnd"/>
            <w:r w:rsidRPr="0080582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Neonatal </w:t>
            </w:r>
            <w:proofErr w:type="spellStart"/>
            <w:r w:rsidRPr="0080582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Nu</w:t>
            </w:r>
            <w:bookmarkStart w:id="0" w:name="_GoBack"/>
            <w:bookmarkEnd w:id="0"/>
            <w:r w:rsidRPr="0080582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rs</w:t>
            </w:r>
            <w:proofErr w:type="spellEnd"/>
            <w:r w:rsidRPr="0080582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. 2021 Aug 4. </w:t>
            </w:r>
          </w:p>
        </w:tc>
        <w:tc>
          <w:tcPr>
            <w:tcW w:w="2078" w:type="dxa"/>
          </w:tcPr>
          <w:p w14:paraId="74EEA20E" w14:textId="73EEFD24" w:rsidR="00C72ABF" w:rsidRDefault="00C040B2" w:rsidP="00C72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0B2">
              <w:rPr>
                <w:rFonts w:ascii="Arial" w:eastAsia="Times New Roman" w:hAnsi="Arial" w:cs="Arial"/>
                <w:color w:val="202124"/>
                <w:sz w:val="20"/>
                <w:szCs w:val="20"/>
                <w:lang w:eastAsia="it-IT"/>
              </w:rPr>
              <w:t>Lo studio è stato condotto su</w:t>
            </w:r>
            <w:r w:rsidRPr="00C040B2">
              <w:rPr>
                <w:rFonts w:ascii="Arial" w:eastAsia="Times New Roman" w:hAnsi="Arial" w:cs="Arial"/>
                <w:color w:val="202124"/>
                <w:sz w:val="20"/>
                <w:szCs w:val="20"/>
                <w:lang w:eastAsia="it-IT"/>
              </w:rPr>
              <w:t xml:space="preserve"> madri </w:t>
            </w:r>
            <w:r w:rsidRPr="00C040B2">
              <w:rPr>
                <w:rFonts w:ascii="Arial" w:eastAsia="Times New Roman" w:hAnsi="Arial" w:cs="Arial"/>
                <w:color w:val="202124"/>
                <w:sz w:val="20"/>
                <w:szCs w:val="20"/>
                <w:lang w:eastAsia="it-IT"/>
              </w:rPr>
              <w:t xml:space="preserve">che </w:t>
            </w:r>
            <w:r w:rsidRPr="00C040B2">
              <w:rPr>
                <w:rFonts w:ascii="Arial" w:eastAsia="Times New Roman" w:hAnsi="Arial" w:cs="Arial"/>
                <w:color w:val="202124"/>
                <w:sz w:val="20"/>
                <w:szCs w:val="20"/>
                <w:lang w:eastAsia="it-IT"/>
              </w:rPr>
              <w:t>sono state temporaneamente separate dai loro bambini dove era presente o sospettata un'infezione, ai genitori è stato impedito di essere presenti nelle unità neonatali e il supporto vitale per l'allattamento al seno è stato impedito</w:t>
            </w:r>
            <w:r w:rsidRPr="00287F41">
              <w:rPr>
                <w:rFonts w:ascii="inherit" w:eastAsia="Times New Roman" w:hAnsi="inherit" w:cs="Courier New"/>
                <w:color w:val="202124"/>
                <w:lang w:eastAsia="it-IT"/>
              </w:rPr>
              <w:t>.</w:t>
            </w:r>
          </w:p>
        </w:tc>
        <w:tc>
          <w:tcPr>
            <w:tcW w:w="1729" w:type="dxa"/>
          </w:tcPr>
          <w:p w14:paraId="01CBFBD6" w14:textId="7501B968" w:rsidR="00C72ABF" w:rsidRPr="005C640B" w:rsidRDefault="005C640B" w:rsidP="00C72ABF">
            <w:pPr>
              <w:rPr>
                <w:rFonts w:ascii="Arial" w:hAnsi="Arial" w:cs="Arial"/>
                <w:sz w:val="20"/>
                <w:szCs w:val="20"/>
              </w:rPr>
            </w:pPr>
            <w:r w:rsidRPr="005C640B">
              <w:rPr>
                <w:rFonts w:ascii="Arial" w:eastAsia="Times New Roman" w:hAnsi="Arial" w:cs="Arial"/>
                <w:color w:val="202124"/>
                <w:sz w:val="20"/>
                <w:szCs w:val="20"/>
                <w:lang w:eastAsia="it-IT"/>
              </w:rPr>
              <w:t>Questo documento</w:t>
            </w:r>
            <w:r w:rsidRPr="005C640B">
              <w:rPr>
                <w:rFonts w:ascii="Arial" w:eastAsia="Times New Roman" w:hAnsi="Arial" w:cs="Arial"/>
                <w:color w:val="202124"/>
                <w:sz w:val="20"/>
                <w:szCs w:val="20"/>
                <w:lang w:eastAsia="it-IT"/>
              </w:rPr>
              <w:t xml:space="preserve"> fornisce una panoramica delle aree essenziali di conoscenza relative alla pratica per infermieri e ostetriche neonatali che si prendono cura di madri e bambini che allattano, nel contesto della pandemia di COVID-19 e delle ultime linee guida globali.</w:t>
            </w:r>
          </w:p>
        </w:tc>
        <w:tc>
          <w:tcPr>
            <w:tcW w:w="7276" w:type="dxa"/>
          </w:tcPr>
          <w:p w14:paraId="0988E0E4" w14:textId="0C8D4AE2" w:rsidR="00C72ABF" w:rsidRPr="00ED2D6A" w:rsidRDefault="00ED2D6A" w:rsidP="00C72ABF">
            <w:pPr>
              <w:rPr>
                <w:rFonts w:ascii="Arial" w:hAnsi="Arial" w:cs="Arial"/>
                <w:sz w:val="18"/>
                <w:szCs w:val="18"/>
              </w:rPr>
            </w:pPr>
            <w:r w:rsidRPr="00ED2D6A">
              <w:rPr>
                <w:rFonts w:ascii="Arial" w:hAnsi="Arial" w:cs="Arial"/>
                <w:sz w:val="18"/>
                <w:szCs w:val="18"/>
              </w:rPr>
              <w:t>https://www.sciencedirect.com/science/article/pii/S1355184121001149?dgcid=rss_sd_all</w:t>
            </w:r>
          </w:p>
        </w:tc>
      </w:tr>
      <w:tr w:rsidR="00BA6A7C" w14:paraId="5AD65B23" w14:textId="77777777" w:rsidTr="00BA6A7C">
        <w:tc>
          <w:tcPr>
            <w:tcW w:w="1328" w:type="dxa"/>
          </w:tcPr>
          <w:p w14:paraId="197B040C" w14:textId="577E80B8" w:rsidR="00BA6A7C" w:rsidRDefault="00BA6A7C" w:rsidP="00BA6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Allattamento al seno in relazione al Virus SARS-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3875" w:type="dxa"/>
          </w:tcPr>
          <w:p w14:paraId="090BC9F9" w14:textId="77777777" w:rsidR="00BA6A7C" w:rsidRDefault="00BA6A7C" w:rsidP="00BA6A7C">
            <w:pPr>
              <w:spacing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pPr>
            <w:hyperlink r:id="rId22" w:history="1">
              <w:r w:rsidRPr="0009602E">
                <w:rPr>
                  <w:rFonts w:ascii="Arial" w:eastAsia="Times New Roman" w:hAnsi="Arial" w:cs="Arial"/>
                  <w:b/>
                  <w:sz w:val="20"/>
                  <w:szCs w:val="20"/>
                  <w:lang w:val="en-US" w:eastAsia="it-IT"/>
                </w:rPr>
                <w:t xml:space="preserve">Breastfeeding in COVID-19: A </w:t>
              </w:r>
              <w:r>
                <w:rPr>
                  <w:rFonts w:ascii="Arial" w:eastAsia="Times New Roman" w:hAnsi="Arial" w:cs="Arial"/>
                  <w:b/>
                  <w:sz w:val="20"/>
                  <w:szCs w:val="20"/>
                  <w:lang w:val="en-US" w:eastAsia="it-IT"/>
                </w:rPr>
                <w:t xml:space="preserve"> </w:t>
              </w:r>
              <w:r w:rsidRPr="0009602E">
                <w:rPr>
                  <w:rFonts w:ascii="Arial" w:eastAsia="Times New Roman" w:hAnsi="Arial" w:cs="Arial"/>
                  <w:b/>
                  <w:sz w:val="20"/>
                  <w:szCs w:val="20"/>
                  <w:lang w:val="en-US" w:eastAsia="it-IT"/>
                </w:rPr>
                <w:t>Pragmatic Approach.</w:t>
              </w:r>
            </w:hyperlink>
          </w:p>
          <w:p w14:paraId="244FFFF2" w14:textId="77777777" w:rsidR="00BA6A7C" w:rsidRPr="0009602E" w:rsidRDefault="00BA6A7C" w:rsidP="00BA6A7C">
            <w:pPr>
              <w:spacing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pPr>
          </w:p>
          <w:p w14:paraId="2C1A9A04" w14:textId="77777777" w:rsidR="00BA6A7C" w:rsidRPr="0009602E" w:rsidRDefault="00BA6A7C" w:rsidP="00BA6A7C">
            <w:pPr>
              <w:spacing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0960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Ng YPM, Low YF, Goh XL, </w:t>
            </w:r>
            <w:proofErr w:type="spellStart"/>
            <w:r w:rsidRPr="000960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Fok</w:t>
            </w:r>
            <w:proofErr w:type="spellEnd"/>
            <w:r w:rsidRPr="000960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D, Amin Z.</w:t>
            </w:r>
          </w:p>
          <w:p w14:paraId="1F5708AB" w14:textId="139360A6" w:rsidR="00BA6A7C" w:rsidRDefault="00BA6A7C" w:rsidP="00BA6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60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Am J </w:t>
            </w:r>
            <w:proofErr w:type="spellStart"/>
            <w:r w:rsidRPr="000960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Perinatol</w:t>
            </w:r>
            <w:proofErr w:type="spellEnd"/>
            <w:r w:rsidRPr="000960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. 2020 Nov;37(13):1377-</w:t>
            </w:r>
            <w:proofErr w:type="gramStart"/>
            <w:r w:rsidRPr="000960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1384.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  <w:r w:rsidRPr="0009602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2078" w:type="dxa"/>
          </w:tcPr>
          <w:p w14:paraId="68F44676" w14:textId="527E788E" w:rsidR="00BA6A7C" w:rsidRDefault="00BA6A7C" w:rsidP="00BA6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1F8B">
              <w:rPr>
                <w:rFonts w:ascii="Arial" w:eastAsia="Times New Roman" w:hAnsi="Arial" w:cs="Arial"/>
                <w:color w:val="202124"/>
                <w:sz w:val="20"/>
                <w:szCs w:val="20"/>
                <w:lang w:eastAsia="it-IT"/>
              </w:rPr>
              <w:t>In base all’esame delle linee guida e della letteratura sono state studiate tre opzioni per l'alimentazione del bambino a seconda di vari scenari</w:t>
            </w:r>
          </w:p>
        </w:tc>
        <w:tc>
          <w:tcPr>
            <w:tcW w:w="1729" w:type="dxa"/>
          </w:tcPr>
          <w:p w14:paraId="7E3FFB80" w14:textId="39639C23" w:rsidR="00BA6A7C" w:rsidRDefault="00BA6A7C" w:rsidP="00BA6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602E">
              <w:rPr>
                <w:rFonts w:ascii="Arial" w:eastAsia="Times New Roman" w:hAnsi="Arial" w:cs="Arial"/>
                <w:color w:val="202124"/>
                <w:sz w:val="20"/>
                <w:szCs w:val="20"/>
                <w:lang w:eastAsia="it-IT"/>
              </w:rPr>
              <w:t>Le attuali raccomandazioni sulla cura e l'alimentazione dei neonati quando la madre ha il COVID-19</w:t>
            </w:r>
          </w:p>
        </w:tc>
        <w:tc>
          <w:tcPr>
            <w:tcW w:w="7276" w:type="dxa"/>
          </w:tcPr>
          <w:p w14:paraId="77A04725" w14:textId="53D15C8D" w:rsidR="00BA6A7C" w:rsidRDefault="00BA6A7C" w:rsidP="00BA6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602E">
              <w:rPr>
                <w:rFonts w:ascii="Arial" w:hAnsi="Arial" w:cs="Arial"/>
                <w:sz w:val="20"/>
                <w:szCs w:val="20"/>
              </w:rPr>
              <w:t>https://pubmed.ncbi.nlm.nih.gov/32898920/</w:t>
            </w:r>
          </w:p>
        </w:tc>
      </w:tr>
      <w:tr w:rsidR="00BA6A7C" w14:paraId="58BC7AF0" w14:textId="77777777" w:rsidTr="00BA6A7C">
        <w:tc>
          <w:tcPr>
            <w:tcW w:w="1328" w:type="dxa"/>
          </w:tcPr>
          <w:p w14:paraId="6C7341ED" w14:textId="77777777" w:rsidR="00BA6A7C" w:rsidRDefault="00BA6A7C" w:rsidP="00BA6A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75" w:type="dxa"/>
          </w:tcPr>
          <w:p w14:paraId="1CB516BD" w14:textId="77777777" w:rsidR="00BA6A7C" w:rsidRDefault="00BA6A7C" w:rsidP="00BA6A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8" w:type="dxa"/>
          </w:tcPr>
          <w:p w14:paraId="6A360B07" w14:textId="77777777" w:rsidR="00BA6A7C" w:rsidRDefault="00BA6A7C" w:rsidP="00BA6A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9" w:type="dxa"/>
          </w:tcPr>
          <w:p w14:paraId="3651F87D" w14:textId="77777777" w:rsidR="00BA6A7C" w:rsidRDefault="00BA6A7C" w:rsidP="00BA6A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76" w:type="dxa"/>
          </w:tcPr>
          <w:p w14:paraId="01B6B14D" w14:textId="77777777" w:rsidR="00BA6A7C" w:rsidRDefault="00BA6A7C" w:rsidP="00BA6A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388ACD8" w14:textId="77777777" w:rsidR="00BE6915" w:rsidRPr="00BE6915" w:rsidRDefault="00BE6915" w:rsidP="00A024C2">
      <w:pPr>
        <w:spacing w:line="0" w:lineRule="atLeast"/>
        <w:rPr>
          <w:rFonts w:ascii="Times New Roman" w:hAnsi="Times New Roman" w:cs="Times New Roman"/>
          <w:sz w:val="32"/>
          <w:szCs w:val="32"/>
        </w:rPr>
      </w:pPr>
    </w:p>
    <w:sectPr w:rsidR="00BE6915" w:rsidRPr="00BE6915" w:rsidSect="008F2DA6">
      <w:pgSz w:w="16840" w:h="11900" w:orient="landscape"/>
      <w:pgMar w:top="0" w:right="113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E62F7"/>
    <w:multiLevelType w:val="multilevel"/>
    <w:tmpl w:val="C7CC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75DC4"/>
    <w:multiLevelType w:val="multilevel"/>
    <w:tmpl w:val="FE6E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240266"/>
    <w:multiLevelType w:val="multilevel"/>
    <w:tmpl w:val="8482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15"/>
    <w:rsid w:val="0009602E"/>
    <w:rsid w:val="00292852"/>
    <w:rsid w:val="003047C3"/>
    <w:rsid w:val="003245A2"/>
    <w:rsid w:val="003273C6"/>
    <w:rsid w:val="003F23DB"/>
    <w:rsid w:val="00402F49"/>
    <w:rsid w:val="00485825"/>
    <w:rsid w:val="005C640B"/>
    <w:rsid w:val="00724E49"/>
    <w:rsid w:val="00805827"/>
    <w:rsid w:val="008A3B6C"/>
    <w:rsid w:val="008D22C7"/>
    <w:rsid w:val="008F2DA6"/>
    <w:rsid w:val="00A024C2"/>
    <w:rsid w:val="00B5511A"/>
    <w:rsid w:val="00B5579E"/>
    <w:rsid w:val="00BA6A7C"/>
    <w:rsid w:val="00BE6915"/>
    <w:rsid w:val="00C040B2"/>
    <w:rsid w:val="00C5377A"/>
    <w:rsid w:val="00C72ABF"/>
    <w:rsid w:val="00D13F0F"/>
    <w:rsid w:val="00E64686"/>
    <w:rsid w:val="00ED2D6A"/>
    <w:rsid w:val="00EE0E73"/>
    <w:rsid w:val="00F81F8B"/>
    <w:rsid w:val="00F95728"/>
    <w:rsid w:val="00F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78AA"/>
  <w15:chartTrackingRefBased/>
  <w15:docId w15:val="{381F358F-D3EE-C744-8777-2B681FC8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24C2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24C2"/>
    <w:rPr>
      <w:rFonts w:ascii="Consolas" w:hAnsi="Consola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92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7834417/" TargetMode="External"/><Relationship Id="rId13" Type="http://schemas.openxmlformats.org/officeDocument/2006/relationships/hyperlink" Target="https://pubmed.ncbi.nlm.nih.gov/32305046/" TargetMode="External"/><Relationship Id="rId18" Type="http://schemas.openxmlformats.org/officeDocument/2006/relationships/hyperlink" Target="https://pubmed.ncbi.nlm.nih.gov/?term=Valdez+LM&amp;cauthor_id=323050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med.ncbi.nlm.nih.gov/34366687/" TargetMode="External"/><Relationship Id="rId7" Type="http://schemas.openxmlformats.org/officeDocument/2006/relationships/hyperlink" Target="https://www-ncbi-nlm-nih-gov.translate.goog/pubmed/?term=Feltovich+H%5BAuthor%5D&amp;cauthor=true&amp;cauthor_uid=33308888&amp;_x_tr_sl=en&amp;_x_tr_tl=it&amp;_x_tr_hl=it&amp;_x_tr_pto=nui,sc,elem" TargetMode="External"/><Relationship Id="rId12" Type="http://schemas.openxmlformats.org/officeDocument/2006/relationships/hyperlink" Target="https://pubmed.ncbi.nlm.nih.gov/?term=Paredes+T&amp;cauthor_id=32305046" TargetMode="External"/><Relationship Id="rId17" Type="http://schemas.openxmlformats.org/officeDocument/2006/relationships/hyperlink" Target="https://pubmed.ncbi.nlm.nih.gov/3230504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2305046/" TargetMode="External"/><Relationship Id="rId20" Type="http://schemas.openxmlformats.org/officeDocument/2006/relationships/hyperlink" Target="https://pubmed.ncbi.nlm.nih.gov/3230504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-ncbi-nlm-nih-gov.translate.goog/pubmed/?term=Heuser+C%5BAuthor%5D&amp;cauthor=true&amp;cauthor_uid=33308888&amp;_x_tr_sl=en&amp;_x_tr_tl=it&amp;_x_tr_hl=it&amp;_x_tr_pto=nui,sc,elem" TargetMode="External"/><Relationship Id="rId11" Type="http://schemas.openxmlformats.org/officeDocument/2006/relationships/hyperlink" Target="https://pubmed.ncbi.nlm.nih.gov/32305046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-ncbi-nlm-nih-gov.translate.goog/pubmed/?term=Maykin+MM%5BAuthor%5D&amp;cauthor=true&amp;cauthor_uid=33308888&amp;_x_tr_sl=en&amp;_x_tr_tl=it&amp;_x_tr_hl=it&amp;_x_tr_pto=nui,sc,elem" TargetMode="External"/><Relationship Id="rId15" Type="http://schemas.openxmlformats.org/officeDocument/2006/relationships/hyperlink" Target="https://pubmed.ncbi.nlm.nih.gov/32305046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ubmed.ncbi.nlm.nih.gov/?term=Alzamora+MC&amp;cauthor_id=32305046" TargetMode="External"/><Relationship Id="rId19" Type="http://schemas.openxmlformats.org/officeDocument/2006/relationships/hyperlink" Target="https://pubmed.ncbi.nlm.nih.gov/323050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website?sl=en&amp;tl=it&amp;nui=1&amp;prev=search&amp;elem=1&amp;u=https://dx.doi.org/10.1016%252Fj.vaccine.2020.12.007" TargetMode="External"/><Relationship Id="rId14" Type="http://schemas.openxmlformats.org/officeDocument/2006/relationships/hyperlink" Target="https://pubmed.ncbi.nlm.nih.gov/?term=Caceres+D&amp;cauthor_id=32305046" TargetMode="External"/><Relationship Id="rId22" Type="http://schemas.openxmlformats.org/officeDocument/2006/relationships/hyperlink" Target="https://pubmed.ncbi.nlm.nih.gov/3289892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GEMMELLARO</dc:creator>
  <cp:keywords/>
  <dc:description/>
  <cp:lastModifiedBy>ivano</cp:lastModifiedBy>
  <cp:revision>19</cp:revision>
  <dcterms:created xsi:type="dcterms:W3CDTF">2021-11-03T11:05:00Z</dcterms:created>
  <dcterms:modified xsi:type="dcterms:W3CDTF">2021-11-26T18:03:00Z</dcterms:modified>
</cp:coreProperties>
</file>