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81E" w14:textId="781466B7" w:rsidR="00DF1477" w:rsidRDefault="00DF1477" w:rsidP="00032AE8">
      <w:pPr>
        <w:suppressAutoHyphens/>
        <w:spacing w:after="0" w:line="240" w:lineRule="auto"/>
        <w:jc w:val="both"/>
        <w:textAlignment w:val="baseline"/>
        <w:rPr>
          <w:rFonts w:ascii="Source Sans Pro" w:hAnsi="Source Sans Pro" w:cs="Tahoma"/>
          <w:b/>
          <w:bCs/>
          <w:smallCaps/>
          <w:sz w:val="28"/>
          <w:szCs w:val="28"/>
          <w:lang w:eastAsia="zh-CN" w:bidi="hi-IN"/>
        </w:rPr>
      </w:pPr>
      <w:bookmarkStart w:id="0" w:name="_Hlk80007971"/>
      <w:r w:rsidRPr="00032AE8">
        <w:rPr>
          <w:rFonts w:ascii="Source Sans Pro" w:hAnsi="Source Sans Pro" w:cs="Tahoma"/>
          <w:b/>
          <w:bCs/>
          <w:smallCaps/>
          <w:sz w:val="28"/>
          <w:szCs w:val="28"/>
          <w:lang w:eastAsia="zh-CN" w:bidi="hi-IN"/>
        </w:rPr>
        <w:t>Modulo 8</w:t>
      </w:r>
    </w:p>
    <w:p w14:paraId="1008FF44" w14:textId="77777777" w:rsidR="00547CCA" w:rsidRPr="00FB78AB" w:rsidRDefault="00547CCA"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p>
    <w:p w14:paraId="0E26650B" w14:textId="69E1ECD1" w:rsidR="004D0AD0" w:rsidRPr="00076449" w:rsidRDefault="00DF1477" w:rsidP="00602474">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076449">
        <w:rPr>
          <w:rFonts w:ascii="Source Sans Pro" w:hAnsi="Source Sans Pro" w:cs="Tahoma"/>
          <w:b/>
          <w:bCs/>
          <w:color w:val="auto"/>
          <w:sz w:val="18"/>
          <w:szCs w:val="18"/>
          <w:lang w:eastAsia="zh-CN" w:bidi="hi-IN"/>
        </w:rPr>
        <w:t>COMUNICAZIONE SVOLGIMENTO DI ATTIVITÀ SANITARIA IN STUDI MEDICI E DI ALTRE PROFESSIONI SANITARIE NON</w:t>
      </w:r>
      <w:r w:rsidR="00863150" w:rsidRPr="00076449">
        <w:rPr>
          <w:rFonts w:ascii="Source Sans Pro" w:hAnsi="Source Sans Pro" w:cs="Tahoma"/>
          <w:b/>
          <w:bCs/>
          <w:color w:val="auto"/>
          <w:sz w:val="18"/>
          <w:szCs w:val="18"/>
          <w:lang w:eastAsia="zh-CN" w:bidi="hi-IN"/>
        </w:rPr>
        <w:t xml:space="preserve"> </w:t>
      </w:r>
      <w:r w:rsidRPr="00076449">
        <w:rPr>
          <w:rFonts w:ascii="Source Sans Pro" w:hAnsi="Source Sans Pro" w:cs="Tahoma"/>
          <w:b/>
          <w:bCs/>
          <w:color w:val="auto"/>
          <w:sz w:val="18"/>
          <w:szCs w:val="18"/>
          <w:lang w:eastAsia="zh-CN" w:bidi="hi-IN"/>
        </w:rPr>
        <w:t xml:space="preserve">SOGGETTI AD AUTORIZZAZIONE ALL’ESERCIZIO DI ATTIVITÀ SANITARIA </w:t>
      </w:r>
      <w:r w:rsidR="004D0AD0" w:rsidRPr="00076449">
        <w:rPr>
          <w:rFonts w:ascii="Source Sans Pro" w:hAnsi="Source Sans Pro" w:cs="Tahoma"/>
          <w:b/>
          <w:bCs/>
          <w:color w:val="auto"/>
          <w:sz w:val="18"/>
          <w:szCs w:val="18"/>
          <w:lang w:eastAsia="zh-CN" w:bidi="hi-IN"/>
        </w:rPr>
        <w:t>ATTIVATI SUCCESSIVAMENTE AL</w:t>
      </w:r>
      <w:r w:rsidR="004D0AD0" w:rsidRPr="00076449">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 355 </w:t>
      </w:r>
      <w:r w:rsidR="004D0AD0" w:rsidRPr="00076449">
        <w:rPr>
          <w:rFonts w:ascii="Source Sans Pro" w:hAnsi="Source Sans Pro" w:cs="Tahoma"/>
          <w:b/>
          <w:bCs/>
          <w:color w:val="auto"/>
          <w:sz w:val="18"/>
          <w:szCs w:val="18"/>
          <w:lang w:eastAsia="zh-CN" w:bidi="hi-IN"/>
        </w:rPr>
        <w:t xml:space="preserve">(artt.  10 e 11, LR 22/2019) </w:t>
      </w:r>
    </w:p>
    <w:p w14:paraId="7498A38B" w14:textId="77777777" w:rsidR="00DF1477" w:rsidRPr="00FB78AB" w:rsidRDefault="00DF1477" w:rsidP="00DF1477">
      <w:pPr>
        <w:widowControl w:val="0"/>
        <w:suppressAutoHyphens/>
        <w:spacing w:after="0" w:line="240" w:lineRule="auto"/>
        <w:textAlignment w:val="baseline"/>
        <w:rPr>
          <w:rFonts w:ascii="Source Sans Pro" w:hAnsi="Source Sans Pro" w:cs="Tahoma"/>
          <w:color w:val="000000"/>
          <w:sz w:val="18"/>
          <w:szCs w:val="18"/>
          <w:lang w:eastAsia="zh-CN" w:bidi="hi-IN"/>
        </w:rPr>
      </w:pPr>
    </w:p>
    <w:p w14:paraId="66D9A66F"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46D2E3A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48144DB9" w14:textId="77777777" w:rsidR="00AE6297" w:rsidRPr="008632EC"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DF69C01"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08CBBE7D"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0B577903"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35CA1306" w14:textId="77777777" w:rsidR="00AE6297" w:rsidRPr="002C5401"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448AA18"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12B21730"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22624F6B" w14:textId="77777777" w:rsidR="00DF1477" w:rsidRPr="00FB78AB"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p w14:paraId="3DC75190" w14:textId="443F027D"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1" w:name="_Hlk68775323"/>
      <w:r w:rsidRPr="00FB78AB">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2A0035C" w14:textId="77777777" w:rsidR="00FF3F8C" w:rsidRDefault="00FF3F8C"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2213EB5" w14:textId="77777777" w:rsidR="00FF3F8C" w:rsidRPr="00FB78AB" w:rsidRDefault="00FF3F8C"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bookmarkEnd w:id="1"/>
    <w:p w14:paraId="7F166F4B" w14:textId="77777777" w:rsidR="00DF1477" w:rsidRPr="00FB78AB"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FB78AB">
        <w:rPr>
          <w:rFonts w:ascii="Source Sans Pro" w:eastAsia="SimSun" w:hAnsi="Source Sans Pro" w:cs="Arial"/>
          <w:b/>
          <w:bCs/>
          <w:sz w:val="18"/>
          <w:szCs w:val="18"/>
          <w:lang w:eastAsia="zh-CN" w:bidi="hi-IN"/>
        </w:rPr>
        <w:t>COMUNICA</w:t>
      </w:r>
    </w:p>
    <w:p w14:paraId="1AB87A92"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243034A"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l’apertura</w:t>
      </w:r>
      <w:r>
        <w:rPr>
          <w:rFonts w:ascii="Source Sans Pro" w:hAnsi="Source Sans Pro" w:cs="Arial Narrow"/>
          <w:color w:val="000000"/>
          <w:sz w:val="18"/>
          <w:szCs w:val="18"/>
          <w:lang w:eastAsia="zh-CN" w:bidi="hi-IN"/>
        </w:rPr>
        <w:t xml:space="preserve"> di</w:t>
      </w:r>
      <w:r w:rsidRPr="00FB78AB">
        <w:rPr>
          <w:rFonts w:ascii="Source Sans Pro" w:hAnsi="Source Sans Pro" w:cs="Arial Narrow"/>
          <w:color w:val="000000"/>
          <w:sz w:val="18"/>
          <w:szCs w:val="18"/>
          <w:lang w:eastAsia="zh-CN" w:bidi="hi-IN"/>
        </w:rPr>
        <w:t>:</w:t>
      </w:r>
    </w:p>
    <w:p w14:paraId="4FE1F5F7"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AA5D488" w14:textId="77777777" w:rsidR="00DF1477" w:rsidRPr="00362CBF" w:rsidRDefault="00DF1477" w:rsidP="00DF1477">
      <w:pPr>
        <w:widowControl w:val="0"/>
        <w:suppressAutoHyphens/>
        <w:spacing w:after="0" w:line="240" w:lineRule="auto"/>
        <w:jc w:val="both"/>
        <w:textAlignment w:val="baseline"/>
        <w:rPr>
          <w:color w:val="auto"/>
          <w:sz w:val="18"/>
          <w:szCs w:val="18"/>
        </w:rPr>
      </w:pPr>
      <w:r w:rsidRPr="00291424">
        <w:rPr>
          <w:rFonts w:ascii="Arial" w:hAnsi="Arial" w:cs="Arial"/>
          <w:color w:val="000000"/>
          <w:sz w:val="24"/>
          <w:szCs w:val="24"/>
          <w:lang w:eastAsia="zh-CN" w:bidi="hi-IN"/>
        </w:rPr>
        <w:t>□</w:t>
      </w:r>
      <w:r w:rsidRPr="00FB78AB">
        <w:rPr>
          <w:rFonts w:ascii="Arial" w:hAnsi="Arial" w:cs="Arial"/>
          <w:color w:val="000000"/>
          <w:sz w:val="18"/>
          <w:szCs w:val="18"/>
          <w:lang w:eastAsia="zh-CN" w:bidi="hi-IN"/>
        </w:rPr>
        <w:t xml:space="preserve"> </w:t>
      </w:r>
      <w:r>
        <w:rPr>
          <w:rFonts w:ascii="Arial" w:hAnsi="Arial" w:cs="Arial"/>
          <w:color w:val="000000"/>
          <w:sz w:val="18"/>
          <w:szCs w:val="18"/>
          <w:lang w:eastAsia="zh-CN" w:bidi="hi-IN"/>
        </w:rPr>
        <w:t xml:space="preserve"> </w:t>
      </w:r>
      <w:r w:rsidRPr="00FB78AB">
        <w:rPr>
          <w:rFonts w:ascii="Source Sans Pro" w:hAnsi="Source Sans Pro" w:cs="Arial Narrow"/>
          <w:color w:val="000000"/>
          <w:sz w:val="18"/>
          <w:szCs w:val="18"/>
          <w:lang w:eastAsia="zh-CN" w:bidi="hi-IN"/>
        </w:rPr>
        <w:t xml:space="preserve"> </w:t>
      </w:r>
      <w:r w:rsidRPr="00362CBF">
        <w:rPr>
          <w:rFonts w:ascii="Source Sans Pro" w:hAnsi="Source Sans Pro" w:cs="Arial Narrow"/>
          <w:color w:val="auto"/>
          <w:sz w:val="18"/>
          <w:szCs w:val="18"/>
          <w:lang w:eastAsia="zh-CN" w:bidi="hi-IN"/>
        </w:rPr>
        <w:t>Studio Professionale Medico;</w:t>
      </w:r>
    </w:p>
    <w:p w14:paraId="36D72A0B"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7774AA28" w14:textId="755EC9E4" w:rsidR="00DF1477" w:rsidRPr="00362CBF" w:rsidRDefault="00DF1477" w:rsidP="00DF1477">
      <w:pPr>
        <w:widowControl w:val="0"/>
        <w:suppressAutoHyphens/>
        <w:spacing w:after="0" w:line="240" w:lineRule="auto"/>
        <w:jc w:val="both"/>
        <w:textAlignment w:val="baseline"/>
        <w:rPr>
          <w:color w:val="auto"/>
          <w:sz w:val="18"/>
          <w:szCs w:val="18"/>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Narrow"/>
          <w:color w:val="auto"/>
          <w:sz w:val="18"/>
          <w:szCs w:val="18"/>
          <w:lang w:eastAsia="zh-CN" w:bidi="hi-IN"/>
        </w:rPr>
        <w:t xml:space="preserve">  Studio Professionale</w:t>
      </w:r>
      <w:r w:rsidRPr="00362CBF">
        <w:rPr>
          <w:rFonts w:ascii="Source Sans Pro" w:hAnsi="Source Sans Pro" w:cs="Arial Narrow"/>
          <w:b/>
          <w:bCs/>
          <w:color w:val="auto"/>
          <w:sz w:val="18"/>
          <w:szCs w:val="18"/>
          <w:lang w:eastAsia="zh-CN" w:bidi="hi-IN"/>
        </w:rPr>
        <w:t xml:space="preserve"> </w:t>
      </w:r>
      <w:r w:rsidR="0003168D" w:rsidRPr="00362CBF">
        <w:rPr>
          <w:rFonts w:ascii="Source Sans Pro" w:hAnsi="Source Sans Pro" w:cs="Arial Narrow"/>
          <w:color w:val="auto"/>
          <w:sz w:val="18"/>
          <w:szCs w:val="18"/>
          <w:lang w:eastAsia="zh-CN" w:bidi="hi-IN"/>
        </w:rPr>
        <w:t xml:space="preserve">esercente la </w:t>
      </w:r>
      <w:r w:rsidR="0003168D" w:rsidRPr="00362CBF">
        <w:rPr>
          <w:rFonts w:ascii="Source Sans Pro" w:hAnsi="Source Sans Pro" w:cs="Arial Narrow"/>
          <w:b/>
          <w:bCs/>
          <w:color w:val="auto"/>
          <w:sz w:val="18"/>
          <w:szCs w:val="18"/>
          <w:lang w:eastAsia="zh-CN" w:bidi="hi-IN"/>
        </w:rPr>
        <w:t>seguente</w:t>
      </w:r>
      <w:r w:rsidR="0003168D" w:rsidRPr="00362CBF">
        <w:rPr>
          <w:rFonts w:ascii="Source Sans Pro" w:hAnsi="Source Sans Pro" w:cs="Arial Narrow"/>
          <w:color w:val="auto"/>
          <w:sz w:val="18"/>
          <w:szCs w:val="18"/>
          <w:lang w:eastAsia="zh-CN" w:bidi="hi-IN"/>
        </w:rPr>
        <w:t xml:space="preserve"> Professione Sanitaria </w:t>
      </w:r>
      <w:r w:rsidR="00A33486">
        <w:rPr>
          <w:rFonts w:ascii="Source Sans Pro" w:hAnsi="Source Sans Pro"/>
          <w:color w:val="000000"/>
          <w:sz w:val="18"/>
          <w:szCs w:val="18"/>
          <w:lang w:eastAsia="ar-SA"/>
        </w:rPr>
        <w:t>_________________________________________________</w:t>
      </w:r>
    </w:p>
    <w:p w14:paraId="51B0A948"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A52DD81" w14:textId="6BC359B0" w:rsidR="00D059F4" w:rsidRPr="00362CBF" w:rsidRDefault="00B72D37" w:rsidP="00236C79">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successivamente </w:t>
      </w:r>
      <w:r w:rsidR="00D059F4" w:rsidRPr="00362CBF">
        <w:rPr>
          <w:rFonts w:ascii="Source Sans Pro" w:hAnsi="Source Sans Pro" w:cs="Arial Narrow"/>
          <w:color w:val="auto"/>
          <w:sz w:val="18"/>
          <w:szCs w:val="18"/>
          <w:lang w:eastAsia="zh-CN" w:bidi="hi-IN"/>
        </w:rPr>
        <w:t xml:space="preserve">al 20 dicembre 2023, data di pubblicazione della DGR 1919/23 </w:t>
      </w:r>
      <w:r w:rsidR="00F80339" w:rsidRPr="00362CBF">
        <w:rPr>
          <w:rFonts w:ascii="Source Sans Pro" w:hAnsi="Source Sans Pro" w:cs="Arial Narrow"/>
          <w:color w:val="auto"/>
          <w:sz w:val="18"/>
          <w:szCs w:val="18"/>
          <w:lang w:eastAsia="zh-CN" w:bidi="hi-IN"/>
        </w:rPr>
        <w:t>nel</w:t>
      </w:r>
      <w:r w:rsidR="00D059F4" w:rsidRPr="00362CBF">
        <w:rPr>
          <w:rFonts w:ascii="Source Sans Pro" w:hAnsi="Source Sans Pro" w:cs="Arial Narrow"/>
          <w:color w:val="auto"/>
          <w:sz w:val="18"/>
          <w:szCs w:val="18"/>
          <w:lang w:eastAsia="zh-CN" w:bidi="hi-IN"/>
        </w:rPr>
        <w:t xml:space="preserve"> </w:t>
      </w:r>
      <w:r w:rsidR="003043F4" w:rsidRPr="00362CBF">
        <w:rPr>
          <w:rFonts w:ascii="Source Sans Pro" w:hAnsi="Source Sans Pro" w:cs="Arial Narrow"/>
          <w:color w:val="auto"/>
          <w:sz w:val="18"/>
          <w:szCs w:val="18"/>
          <w:lang w:eastAsia="zh-CN" w:bidi="hi-IN"/>
        </w:rPr>
        <w:t>Bollettino Ufficiale Telematico della Regione Emilia-Romagna, n. 355</w:t>
      </w:r>
    </w:p>
    <w:p w14:paraId="155B9E0E" w14:textId="18086F03" w:rsidR="00B72D37" w:rsidRPr="00292987" w:rsidRDefault="00B72D37" w:rsidP="00B72D37">
      <w:pPr>
        <w:widowControl w:val="0"/>
        <w:suppressAutoHyphens/>
        <w:spacing w:after="0" w:line="240" w:lineRule="auto"/>
        <w:jc w:val="both"/>
        <w:textAlignment w:val="baseline"/>
        <w:rPr>
          <w:rFonts w:ascii="Source Sans Pro" w:hAnsi="Source Sans Pro" w:cs="Arial Narrow"/>
          <w:strike/>
          <w:color w:val="000000"/>
          <w:sz w:val="18"/>
          <w:szCs w:val="18"/>
          <w:lang w:eastAsia="zh-CN" w:bidi="hi-IN"/>
        </w:rPr>
      </w:pPr>
    </w:p>
    <w:p w14:paraId="1C18F473"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0466A398" w14:textId="529616D2"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denominato </w:t>
      </w:r>
      <w:r w:rsidR="00A33486">
        <w:rPr>
          <w:rFonts w:ascii="Source Sans Pro" w:hAnsi="Source Sans Pro"/>
          <w:color w:val="000000"/>
          <w:sz w:val="18"/>
          <w:szCs w:val="18"/>
          <w:lang w:eastAsia="ar-SA"/>
        </w:rPr>
        <w:t xml:space="preserve">___________________________ </w:t>
      </w:r>
      <w:r w:rsidRPr="00FB78AB">
        <w:rPr>
          <w:rFonts w:ascii="Source Sans Pro" w:hAnsi="Source Sans Pro" w:cs="Arial Narrow"/>
          <w:color w:val="000000"/>
          <w:sz w:val="18"/>
          <w:szCs w:val="18"/>
          <w:lang w:eastAsia="zh-CN" w:bidi="hi-IN"/>
        </w:rPr>
        <w:t xml:space="preserve">sito in </w:t>
      </w:r>
      <w:r w:rsidR="00A33486">
        <w:rPr>
          <w:rFonts w:ascii="Source Sans Pro" w:hAnsi="Source Sans Pro"/>
          <w:color w:val="000000"/>
          <w:sz w:val="18"/>
          <w:szCs w:val="18"/>
          <w:lang w:eastAsia="ar-SA"/>
        </w:rPr>
        <w:t xml:space="preserve">_____________________ </w:t>
      </w:r>
      <w:r w:rsidRPr="00FB78AB">
        <w:rPr>
          <w:rFonts w:ascii="Source Sans Pro" w:hAnsi="Source Sans Pro" w:cs="Arial Narrow"/>
          <w:color w:val="000000"/>
          <w:sz w:val="18"/>
          <w:szCs w:val="18"/>
          <w:lang w:eastAsia="zh-CN" w:bidi="hi-IN"/>
        </w:rPr>
        <w:t>via</w:t>
      </w:r>
      <w:r w:rsidR="00A33486">
        <w:rPr>
          <w:rFonts w:ascii="Source Sans Pro" w:hAnsi="Source Sans Pro"/>
          <w:color w:val="000000"/>
          <w:sz w:val="18"/>
          <w:szCs w:val="18"/>
          <w:lang w:eastAsia="ar-SA"/>
        </w:rPr>
        <w:t xml:space="preserve">______________________________ </w:t>
      </w:r>
      <w:r w:rsidRPr="00FB78AB">
        <w:rPr>
          <w:rFonts w:ascii="Source Sans Pro" w:hAnsi="Source Sans Pro" w:cs="Arial Narrow"/>
          <w:color w:val="000000"/>
          <w:sz w:val="18"/>
          <w:szCs w:val="18"/>
          <w:lang w:eastAsia="zh-CN" w:bidi="hi-IN"/>
        </w:rPr>
        <w:t xml:space="preserve">n. </w:t>
      </w:r>
      <w:r w:rsidR="00A33486">
        <w:rPr>
          <w:rFonts w:ascii="Source Sans Pro" w:hAnsi="Source Sans Pro"/>
          <w:color w:val="000000"/>
          <w:sz w:val="18"/>
          <w:szCs w:val="18"/>
          <w:lang w:eastAsia="ar-SA"/>
        </w:rPr>
        <w:t>_______</w:t>
      </w:r>
    </w:p>
    <w:p w14:paraId="1143903A" w14:textId="00EEC6DB"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telefono </w:t>
      </w:r>
      <w:r w:rsidR="00A33486">
        <w:rPr>
          <w:rFonts w:ascii="Source Sans Pro" w:hAnsi="Source Sans Pro"/>
          <w:color w:val="000000"/>
          <w:sz w:val="18"/>
          <w:szCs w:val="18"/>
          <w:lang w:eastAsia="ar-SA"/>
        </w:rPr>
        <w:t xml:space="preserve">___________________ </w:t>
      </w:r>
      <w:r w:rsidRPr="00FB78AB">
        <w:rPr>
          <w:rFonts w:ascii="Source Sans Pro" w:hAnsi="Source Sans Pro" w:cs="Arial Narrow"/>
          <w:color w:val="000000"/>
          <w:sz w:val="18"/>
          <w:szCs w:val="18"/>
          <w:lang w:eastAsia="zh-CN" w:bidi="hi-IN"/>
        </w:rPr>
        <w:t xml:space="preserve">e-mail </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__________________</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w:t>
      </w:r>
      <w:r w:rsidR="00A33486">
        <w:rPr>
          <w:rFonts w:ascii="Source Sans Pro" w:hAnsi="Source Sans Pro"/>
          <w:color w:val="000000"/>
          <w:sz w:val="18"/>
          <w:szCs w:val="18"/>
          <w:lang w:eastAsia="ar-SA"/>
        </w:rPr>
        <w:t xml:space="preserve">_______ </w:t>
      </w:r>
      <w:r w:rsidRPr="00FB78AB">
        <w:rPr>
          <w:rFonts w:ascii="Source Sans Pro" w:hAnsi="Source Sans Pro" w:cs="Arial Narrow"/>
          <w:color w:val="000000"/>
          <w:sz w:val="18"/>
          <w:szCs w:val="18"/>
          <w:lang w:eastAsia="zh-CN" w:bidi="hi-IN"/>
        </w:rPr>
        <w:t>PEC</w:t>
      </w:r>
      <w:r w:rsidR="00A33486">
        <w:rPr>
          <w:rFonts w:ascii="Source Sans Pro" w:hAnsi="Source Sans Pro"/>
          <w:color w:val="000000"/>
          <w:sz w:val="18"/>
          <w:szCs w:val="18"/>
          <w:lang w:eastAsia="ar-SA"/>
        </w:rPr>
        <w:t>___</w:t>
      </w:r>
      <w:r w:rsidR="00390175">
        <w:rPr>
          <w:rFonts w:ascii="Source Sans Pro" w:hAnsi="Source Sans Pro"/>
          <w:color w:val="000000"/>
          <w:sz w:val="18"/>
          <w:szCs w:val="18"/>
          <w:lang w:eastAsia="ar-SA"/>
        </w:rPr>
        <w:t>_____________</w:t>
      </w:r>
      <w:r w:rsidR="00A33486">
        <w:rPr>
          <w:rFonts w:ascii="Source Sans Pro" w:hAnsi="Source Sans Pro"/>
          <w:color w:val="000000"/>
          <w:sz w:val="18"/>
          <w:szCs w:val="18"/>
          <w:lang w:eastAsia="ar-SA"/>
        </w:rPr>
        <w:t>________________</w:t>
      </w:r>
    </w:p>
    <w:p w14:paraId="2BBB9A5F" w14:textId="1D34E5CF" w:rsidR="00447F49" w:rsidRPr="00853BD4" w:rsidRDefault="00DF1477" w:rsidP="00853BD4">
      <w:pPr>
        <w:widowControl w:val="0"/>
        <w:suppressAutoHyphens/>
        <w:spacing w:after="0" w:line="360" w:lineRule="auto"/>
        <w:jc w:val="both"/>
        <w:textAlignment w:val="baseline"/>
        <w:rPr>
          <w:sz w:val="18"/>
          <w:szCs w:val="18"/>
        </w:rPr>
      </w:pPr>
      <w:r w:rsidRPr="00FB78AB">
        <w:rPr>
          <w:rFonts w:ascii="Source Sans Pro" w:hAnsi="Source Sans Pro" w:cs="Arial Narrow"/>
          <w:color w:val="000000"/>
          <w:sz w:val="18"/>
          <w:szCs w:val="18"/>
          <w:lang w:eastAsia="it-IT" w:bidi="hi-IN"/>
        </w:rPr>
        <w:t>C</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F</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 xml:space="preserve">/P.IVA. </w:t>
      </w:r>
      <w:bookmarkStart w:id="2" w:name="_Hlk81731570"/>
      <w:r w:rsidR="00A33486">
        <w:rPr>
          <w:rFonts w:ascii="Source Sans Pro" w:hAnsi="Source Sans Pro"/>
          <w:color w:val="000000"/>
          <w:sz w:val="18"/>
          <w:szCs w:val="18"/>
          <w:lang w:eastAsia="ar-SA"/>
        </w:rPr>
        <w:t>__________________________</w:t>
      </w:r>
      <w:r w:rsidR="00390175">
        <w:rPr>
          <w:rFonts w:ascii="Source Sans Pro" w:hAnsi="Source Sans Pro"/>
          <w:color w:val="000000"/>
          <w:sz w:val="18"/>
          <w:szCs w:val="18"/>
          <w:lang w:eastAsia="ar-SA"/>
        </w:rPr>
        <w:t>_____</w:t>
      </w:r>
      <w:r w:rsidR="00A33486">
        <w:rPr>
          <w:rFonts w:ascii="Source Sans Pro" w:hAnsi="Source Sans Pro"/>
          <w:color w:val="000000"/>
          <w:sz w:val="18"/>
          <w:szCs w:val="18"/>
          <w:lang w:eastAsia="ar-SA"/>
        </w:rPr>
        <w:t>____________</w:t>
      </w:r>
    </w:p>
    <w:p w14:paraId="7E06FFA3" w14:textId="77777777" w:rsidR="00853BD4" w:rsidRPr="008C2593" w:rsidRDefault="00853BD4" w:rsidP="00DF1477">
      <w:pPr>
        <w:spacing w:before="120" w:after="0" w:line="240" w:lineRule="auto"/>
        <w:jc w:val="center"/>
        <w:rPr>
          <w:rFonts w:ascii="Source Sans Pro" w:hAnsi="Source Sans Pro" w:cs="Arial Narrow"/>
          <w:b/>
          <w:bCs/>
          <w:color w:val="000000"/>
          <w:sz w:val="14"/>
          <w:szCs w:val="14"/>
          <w:lang w:eastAsia="zh-CN" w:bidi="hi-IN"/>
        </w:rPr>
      </w:pPr>
    </w:p>
    <w:p w14:paraId="3CEDC1D2" w14:textId="77777777" w:rsidR="008C2593" w:rsidRPr="008C2593" w:rsidRDefault="008C2593" w:rsidP="008C2593">
      <w:pPr>
        <w:spacing w:before="120" w:after="0" w:line="240" w:lineRule="auto"/>
        <w:jc w:val="center"/>
        <w:rPr>
          <w:rFonts w:ascii="Source Sans Pro" w:hAnsi="Source Sans Pro" w:cs="Arial Narrow"/>
          <w:b/>
          <w:bCs/>
          <w:color w:val="000000"/>
          <w:sz w:val="18"/>
          <w:szCs w:val="18"/>
          <w:lang w:eastAsia="zh-CN" w:bidi="hi-IN"/>
        </w:rPr>
      </w:pPr>
      <w:bookmarkStart w:id="3" w:name="_Hlk81666750"/>
      <w:r w:rsidRPr="008C2593">
        <w:rPr>
          <w:rFonts w:ascii="Source Sans Pro" w:hAnsi="Source Sans Pro" w:cs="Arial Narrow"/>
          <w:b/>
          <w:bCs/>
          <w:color w:val="000000"/>
          <w:sz w:val="18"/>
          <w:szCs w:val="18"/>
          <w:lang w:eastAsia="zh-CN" w:bidi="hi-IN"/>
        </w:rPr>
        <w:t>DICHIARA</w:t>
      </w:r>
    </w:p>
    <w:p w14:paraId="08315E20" w14:textId="77777777" w:rsidR="008C2593" w:rsidRPr="008C2593" w:rsidRDefault="008C2593" w:rsidP="008C2593">
      <w:pPr>
        <w:spacing w:after="0" w:line="240" w:lineRule="auto"/>
        <w:jc w:val="both"/>
        <w:rPr>
          <w:rFonts w:ascii="Arial" w:hAnsi="Arial" w:cs="Arial"/>
          <w:color w:val="000000"/>
          <w:sz w:val="18"/>
          <w:szCs w:val="18"/>
          <w:lang w:eastAsia="zh-CN" w:bidi="hi-IN"/>
        </w:rPr>
      </w:pPr>
    </w:p>
    <w:p w14:paraId="68F49404" w14:textId="405B0553" w:rsidR="008C2593" w:rsidRPr="008C2593" w:rsidRDefault="008C2593" w:rsidP="00390175">
      <w:pPr>
        <w:widowControl w:val="0"/>
        <w:suppressAutoHyphens/>
        <w:spacing w:after="240" w:line="240" w:lineRule="auto"/>
        <w:ind w:left="-57"/>
        <w:jc w:val="both"/>
        <w:textAlignment w:val="baseline"/>
        <w:rPr>
          <w:rFonts w:ascii="Source Sans Pro" w:hAnsi="Source Sans Pro" w:cs="Arial"/>
          <w:sz w:val="18"/>
          <w:szCs w:val="18"/>
          <w:lang w:eastAsia="ar-SA"/>
        </w:rPr>
      </w:pPr>
      <w:r w:rsidRPr="008C2593">
        <w:rPr>
          <w:rFonts w:ascii="Arial" w:hAnsi="Arial" w:cs="Arial"/>
          <w:color w:val="000000"/>
          <w:sz w:val="18"/>
          <w:szCs w:val="18"/>
          <w:lang w:eastAsia="zh-CN" w:bidi="hi-IN"/>
        </w:rPr>
        <w:t xml:space="preserve"> </w:t>
      </w: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il possesso del seguente titolo di studio </w:t>
      </w:r>
      <w:r w:rsidR="00390175">
        <w:rPr>
          <w:rFonts w:ascii="Source Sans Pro" w:hAnsi="Source Sans Pro"/>
          <w:color w:val="000000"/>
          <w:sz w:val="18"/>
          <w:szCs w:val="18"/>
          <w:lang w:eastAsia="ar-SA"/>
        </w:rPr>
        <w:t>_______________________________________________________________________</w:t>
      </w:r>
    </w:p>
    <w:p w14:paraId="557E1137" w14:textId="64F26D3B" w:rsidR="008C2593" w:rsidRPr="00362CBF" w:rsidRDefault="008C2593" w:rsidP="00390175">
      <w:pPr>
        <w:widowControl w:val="0"/>
        <w:suppressAutoHyphens/>
        <w:spacing w:after="240" w:line="240" w:lineRule="auto"/>
        <w:jc w:val="both"/>
        <w:textAlignment w:val="baseline"/>
        <w:rPr>
          <w:rFonts w:ascii="Source Sans Pro" w:hAnsi="Source Sans Pro" w:cs="Arial Narrow"/>
          <w:color w:val="auto"/>
          <w:sz w:val="18"/>
          <w:szCs w:val="18"/>
          <w:lang w:eastAsia="zh-CN" w:bidi="hi-IN"/>
        </w:rPr>
      </w:pP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di essere </w:t>
      </w:r>
      <w:r w:rsidRPr="008C2593">
        <w:rPr>
          <w:rFonts w:ascii="Source Sans Pro" w:hAnsi="Source Sans Pro" w:cs="Arial Narrow"/>
          <w:color w:val="000000"/>
          <w:sz w:val="18"/>
          <w:szCs w:val="18"/>
          <w:lang w:eastAsia="zh-CN" w:bidi="hi-IN"/>
        </w:rPr>
        <w:t>Iscritto all’Ordine dei Medici Chirurghi e degli Odontoiatri della provincia di</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______</w:t>
      </w:r>
    </w:p>
    <w:p w14:paraId="0FF9AC18" w14:textId="44737FDF" w:rsidR="001D02BB" w:rsidRPr="00362CBF" w:rsidRDefault="001D02BB" w:rsidP="001D02BB">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olor w:val="000000"/>
          <w:sz w:val="18"/>
          <w:szCs w:val="18"/>
          <w:lang w:eastAsia="ar-SA"/>
        </w:rPr>
        <w:t>_______</w:t>
      </w:r>
    </w:p>
    <w:p w14:paraId="30E90A9D" w14:textId="77777777" w:rsidR="00F1214B" w:rsidRDefault="00F1214B">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777CBECA" w14:textId="67A49B5C" w:rsidR="008C2593" w:rsidRPr="00FB78AB" w:rsidRDefault="008C2593" w:rsidP="008C2593">
      <w:pPr>
        <w:spacing w:before="120" w:after="0" w:line="240" w:lineRule="auto"/>
        <w:jc w:val="center"/>
        <w:rPr>
          <w:rFonts w:ascii="Source Sans Pro" w:hAnsi="Source Sans Pro" w:cs="Arial Narrow"/>
          <w:b/>
          <w:bCs/>
          <w:color w:val="000000"/>
          <w:sz w:val="18"/>
          <w:szCs w:val="18"/>
          <w:lang w:eastAsia="zh-CN" w:bidi="hi-IN"/>
        </w:rPr>
      </w:pPr>
      <w:r w:rsidRPr="008F11AB">
        <w:rPr>
          <w:rFonts w:ascii="Source Sans Pro" w:hAnsi="Source Sans Pro" w:cs="Arial Narrow"/>
          <w:b/>
          <w:bCs/>
          <w:color w:val="000000"/>
          <w:sz w:val="18"/>
          <w:szCs w:val="18"/>
          <w:lang w:eastAsia="zh-CN" w:bidi="hi-IN"/>
        </w:rPr>
        <w:lastRenderedPageBreak/>
        <w:t>DICHIARA ALTRESI’</w:t>
      </w:r>
    </w:p>
    <w:p w14:paraId="1DFB91EB" w14:textId="77777777" w:rsidR="00DF1477" w:rsidRPr="00FB78AB" w:rsidRDefault="00DF1477" w:rsidP="00DF1477">
      <w:pPr>
        <w:spacing w:after="0" w:line="240" w:lineRule="auto"/>
        <w:jc w:val="both"/>
        <w:rPr>
          <w:rFonts w:ascii="Source Sans Pro" w:hAnsi="Source Sans Pro" w:cs="Arial"/>
          <w:b/>
          <w:bCs/>
          <w:sz w:val="18"/>
          <w:szCs w:val="18"/>
          <w:lang w:eastAsia="ar-SA"/>
        </w:rPr>
      </w:pPr>
    </w:p>
    <w:p w14:paraId="5719A4E2" w14:textId="7FB78E18" w:rsidR="00DF1477" w:rsidRPr="00FB78AB" w:rsidRDefault="00DF1477" w:rsidP="00DF1477">
      <w:pPr>
        <w:spacing w:after="0" w:line="240" w:lineRule="auto"/>
        <w:jc w:val="both"/>
        <w:rPr>
          <w:rFonts w:ascii="Source Sans Pro" w:hAnsi="Source Sans Pro" w:cs="Arial"/>
          <w:b/>
          <w:bCs/>
          <w:color w:val="auto"/>
          <w:sz w:val="18"/>
          <w:szCs w:val="18"/>
          <w:lang w:eastAsia="ar-SA"/>
        </w:rPr>
      </w:pPr>
      <w:bookmarkStart w:id="4" w:name="_Hlk72084365"/>
      <w:r w:rsidRPr="00FB78AB">
        <w:rPr>
          <w:rFonts w:ascii="Source Sans Pro" w:hAnsi="Source Sans Pro" w:cs="Arial"/>
          <w:b/>
          <w:bCs/>
          <w:color w:val="auto"/>
          <w:sz w:val="18"/>
          <w:szCs w:val="18"/>
          <w:lang w:eastAsia="ar-SA"/>
        </w:rPr>
        <w:t>In caso di Studio Professionale Medico</w:t>
      </w:r>
    </w:p>
    <w:p w14:paraId="0DD75B01" w14:textId="77777777" w:rsidR="00DF1477" w:rsidRPr="00FB78AB" w:rsidRDefault="00DF1477" w:rsidP="00DF1477">
      <w:pPr>
        <w:spacing w:after="0" w:line="240" w:lineRule="auto"/>
        <w:jc w:val="both"/>
        <w:rPr>
          <w:rFonts w:ascii="Arial" w:hAnsi="Arial" w:cs="Arial"/>
          <w:color w:val="auto"/>
          <w:sz w:val="18"/>
          <w:szCs w:val="18"/>
          <w:lang w:eastAsia="zh-CN" w:bidi="hi-IN"/>
        </w:rPr>
      </w:pPr>
    </w:p>
    <w:p w14:paraId="19CAF43B" w14:textId="74BF679E"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p>
    <w:p w14:paraId="1A083E1F" w14:textId="77777777" w:rsidR="00DF1477" w:rsidRPr="00FB78AB" w:rsidRDefault="00DF1477" w:rsidP="00DF1477">
      <w:pPr>
        <w:widowControl w:val="0"/>
        <w:suppressAutoHyphens/>
        <w:spacing w:after="0" w:line="240" w:lineRule="auto"/>
        <w:ind w:left="-54"/>
        <w:jc w:val="both"/>
        <w:textAlignment w:val="baseline"/>
        <w:rPr>
          <w:rFonts w:ascii="Source Sans Pro" w:hAnsi="Source Sans Pro" w:cs="Arial"/>
          <w:color w:val="auto"/>
          <w:sz w:val="18"/>
          <w:szCs w:val="18"/>
          <w:lang w:eastAsia="ar-SA"/>
        </w:rPr>
      </w:pPr>
    </w:p>
    <w:p w14:paraId="708AC74F" w14:textId="3233C358" w:rsidR="00DF1477" w:rsidRPr="00DC5A49" w:rsidRDefault="00DF1477" w:rsidP="00DC5A49">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sidR="009D47BC">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sidR="009D47BC">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bookmarkEnd w:id="4"/>
      <w:r w:rsidR="009D47BC">
        <w:rPr>
          <w:rFonts w:ascii="Source Sans Pro" w:hAnsi="Source Sans Pro" w:cs="Arial Narrow"/>
          <w:color w:val="auto"/>
          <w:sz w:val="18"/>
          <w:szCs w:val="18"/>
          <w:lang w:eastAsia="zh-CN" w:bidi="hi-IN"/>
        </w:rPr>
        <w:t>:</w:t>
      </w:r>
    </w:p>
    <w:p w14:paraId="170D21D4"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9D47BC" w:rsidRPr="00FB78AB" w14:paraId="2CD446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78CDE" w14:textId="77777777" w:rsidR="009D47BC" w:rsidRPr="00FB78AB" w:rsidRDefault="009D47BC" w:rsidP="00DF2ACB">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BA2CE9" w:rsidRPr="00FB78AB" w14:paraId="3B1243ED"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76FA0" w14:textId="77777777" w:rsidR="00BA2CE9" w:rsidRPr="00FB78AB" w:rsidRDefault="00BA2CE9"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r w:rsidR="009D47BC" w:rsidRPr="00FB78AB" w14:paraId="09501C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3AA04" w14:textId="77777777" w:rsidR="009D47BC" w:rsidRPr="00FB78AB" w:rsidRDefault="009D47BC"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61746475"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69297E3" w14:textId="77777777" w:rsidR="00DF1477" w:rsidRPr="00FB78AB" w:rsidRDefault="00DF1477" w:rsidP="000C6DC1">
      <w:pPr>
        <w:widowControl w:val="0"/>
        <w:suppressAutoHyphens/>
        <w:spacing w:before="120" w:after="120" w:line="240" w:lineRule="auto"/>
        <w:jc w:val="both"/>
        <w:textAlignment w:val="baseline"/>
        <w:rPr>
          <w:rFonts w:ascii="Source Sans Pro" w:hAnsi="Source Sans Pro" w:cs="Arial Narrow"/>
          <w:b/>
          <w:bCs/>
          <w:color w:val="auto"/>
          <w:sz w:val="18"/>
          <w:szCs w:val="18"/>
          <w:lang w:eastAsia="zh-CN" w:bidi="hi-IN"/>
        </w:rPr>
      </w:pPr>
      <w:bookmarkStart w:id="5" w:name="_Hlk72085355"/>
      <w:r w:rsidRPr="00FB78AB">
        <w:rPr>
          <w:rFonts w:ascii="Source Sans Pro" w:hAnsi="Source Sans Pro" w:cs="Arial Narrow"/>
          <w:b/>
          <w:bCs/>
          <w:color w:val="auto"/>
          <w:sz w:val="18"/>
          <w:szCs w:val="18"/>
          <w:lang w:eastAsia="zh-CN" w:bidi="hi-IN"/>
        </w:rPr>
        <w:t>In caso di Studio Professionale di esercente Professioni Sanitarie</w:t>
      </w:r>
    </w:p>
    <w:p w14:paraId="7346577B" w14:textId="3D2A2FFB"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bookmarkStart w:id="6" w:name="_Hlk68775132"/>
      <w:r w:rsidRPr="00291424">
        <w:rPr>
          <w:rFonts w:ascii="Arial" w:hAnsi="Arial" w:cs="Arial"/>
          <w:color w:val="000000"/>
          <w:sz w:val="24"/>
          <w:szCs w:val="24"/>
          <w:lang w:eastAsia="zh-CN" w:bidi="hi-IN"/>
        </w:rPr>
        <w:t>□</w:t>
      </w:r>
      <w:bookmarkEnd w:id="6"/>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r w:rsidR="00FE4C74">
        <w:rPr>
          <w:rFonts w:ascii="Source Sans Pro" w:hAnsi="Source Sans Pro" w:cs="Arial Narrow"/>
          <w:color w:val="auto"/>
          <w:sz w:val="18"/>
          <w:szCs w:val="18"/>
          <w:lang w:eastAsia="zh-CN" w:bidi="hi-IN"/>
        </w:rPr>
        <w:t>;</w:t>
      </w:r>
    </w:p>
    <w:p w14:paraId="6C970EAE" w14:textId="77777777" w:rsidR="00DF1477" w:rsidRPr="00FB78AB" w:rsidRDefault="00DF1477" w:rsidP="00DF1477">
      <w:pPr>
        <w:widowControl w:val="0"/>
        <w:suppressAutoHyphens/>
        <w:spacing w:after="0" w:line="240" w:lineRule="auto"/>
        <w:jc w:val="both"/>
        <w:textAlignment w:val="baseline"/>
        <w:rPr>
          <w:rFonts w:ascii="Arial" w:hAnsi="Arial" w:cs="Arial"/>
          <w:color w:val="auto"/>
          <w:sz w:val="18"/>
          <w:szCs w:val="18"/>
          <w:lang w:eastAsia="zh-CN" w:bidi="hi-IN"/>
        </w:rPr>
      </w:pPr>
    </w:p>
    <w:p w14:paraId="2A8A12D4" w14:textId="77777777" w:rsidR="000C6DC1"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EC0EBB">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p>
    <w:p w14:paraId="7A1B12EE" w14:textId="0BAA97B1" w:rsidR="00DF1477" w:rsidRDefault="000C6DC1" w:rsidP="000C6DC1">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olor w:val="000000"/>
          <w:sz w:val="18"/>
          <w:szCs w:val="18"/>
          <w:lang w:eastAsia="ar-SA"/>
        </w:rPr>
        <w:t>_________________________________________________________________________________________________________</w:t>
      </w:r>
    </w:p>
    <w:p w14:paraId="7BB2400D" w14:textId="77777777" w:rsidR="00DF1477"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 xml:space="preserve">   </w:t>
      </w:r>
    </w:p>
    <w:p w14:paraId="777EE99B" w14:textId="722FC316" w:rsidR="00DF1477" w:rsidRPr="007A1A96" w:rsidRDefault="00DF1477" w:rsidP="000C6DC1">
      <w:pPr>
        <w:spacing w:after="0"/>
        <w:jc w:val="center"/>
        <w:rPr>
          <w:rFonts w:ascii="Source Sans Pro" w:hAnsi="Source Sans Pro" w:cs="Arial Narrow"/>
          <w:b/>
          <w:bCs/>
          <w:color w:val="auto"/>
          <w:sz w:val="18"/>
          <w:szCs w:val="18"/>
          <w:lang w:eastAsia="zh-CN" w:bidi="hi-IN"/>
        </w:rPr>
      </w:pPr>
      <w:bookmarkStart w:id="7" w:name="_Hlk81731776"/>
      <w:bookmarkEnd w:id="2"/>
      <w:bookmarkEnd w:id="3"/>
      <w:bookmarkEnd w:id="5"/>
      <w:r w:rsidRPr="007A1A96">
        <w:rPr>
          <w:rFonts w:ascii="Source Sans Pro" w:hAnsi="Source Sans Pro" w:cs="Arial Narrow"/>
          <w:b/>
          <w:bCs/>
          <w:color w:val="auto"/>
          <w:sz w:val="18"/>
          <w:szCs w:val="18"/>
          <w:lang w:eastAsia="zh-CN" w:bidi="hi-IN"/>
        </w:rPr>
        <w:t>AUTOCERTIFICA</w:t>
      </w:r>
    </w:p>
    <w:p w14:paraId="5AD4CBA7" w14:textId="77777777" w:rsidR="00DF1477" w:rsidRPr="00A66ECB" w:rsidRDefault="00DF1477" w:rsidP="00DF1477">
      <w:pPr>
        <w:jc w:val="center"/>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 (ai sensi dell’art. 11, co. 1, LR 22/2019)</w:t>
      </w:r>
    </w:p>
    <w:p w14:paraId="3095B8AF" w14:textId="78FF9291"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il possesso dei requisiti degli studi medici e di altre professioni sanitarie soggetti all’Istituto della Comunicazione, individuati ex art. 9, co. 1, LR 22/2019, con la Deliberazione di Giunta regionale </w:t>
      </w:r>
      <w:r w:rsidR="003B3381">
        <w:rPr>
          <w:rFonts w:ascii="Source Sans Pro" w:hAnsi="Source Sans Pro" w:cs="Arial Narrow"/>
          <w:color w:val="auto"/>
          <w:sz w:val="18"/>
          <w:szCs w:val="18"/>
          <w:lang w:eastAsia="zh-CN" w:bidi="hi-IN"/>
        </w:rPr>
        <w:t>n. 1919/2023,</w:t>
      </w:r>
      <w:r w:rsidRPr="00A66ECB">
        <w:rPr>
          <w:rFonts w:ascii="Source Sans Pro" w:hAnsi="Source Sans Pro" w:cs="Arial Narrow"/>
          <w:color w:val="auto"/>
          <w:sz w:val="18"/>
          <w:szCs w:val="18"/>
          <w:lang w:eastAsia="zh-CN" w:bidi="hi-IN"/>
        </w:rPr>
        <w:t xml:space="preserve"> indicati nello schema seguente, oltre al possesso dei requisiti di sicurezza ed igienico sanitari previsti dalla normativa nazionale, regionale e comunale che, a causa della loro stessa natura, riguardano anche le strutture sanitarie</w:t>
      </w:r>
      <w:r w:rsidR="00C514A4">
        <w:rPr>
          <w:rFonts w:ascii="Source Sans Pro" w:hAnsi="Source Sans Pro" w:cs="Arial Narrow"/>
          <w:color w:val="auto"/>
          <w:sz w:val="18"/>
          <w:szCs w:val="18"/>
          <w:lang w:eastAsia="zh-CN" w:bidi="hi-IN"/>
        </w:rPr>
        <w:t>.</w:t>
      </w:r>
    </w:p>
    <w:p w14:paraId="7ADAE471"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p w14:paraId="3A7ABF35" w14:textId="00A681B3"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I requisiti di cui è autocertificato il possesso si distinguono in due categorie:</w:t>
      </w:r>
    </w:p>
    <w:p w14:paraId="12062D59"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cogenti che devono essere posseduti da tutti gli studi medici e delle altre professioni sanitarie (indipendentemente dal profilo professionale);</w:t>
      </w:r>
    </w:p>
    <w:p w14:paraId="120661B0"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il cui possesso è pertinente al profilo professionale dell’esercente l’attività sanitaria.</w:t>
      </w:r>
    </w:p>
    <w:p w14:paraId="19DE52D0"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4930" w:type="pct"/>
        <w:tblLook w:val="04A0" w:firstRow="1" w:lastRow="0" w:firstColumn="1" w:lastColumn="0" w:noHBand="0" w:noVBand="1"/>
      </w:tblPr>
      <w:tblGrid>
        <w:gridCol w:w="9493"/>
      </w:tblGrid>
      <w:tr w:rsidR="00867A80" w:rsidRPr="00AA37D8" w14:paraId="33C7D84B" w14:textId="77777777" w:rsidTr="000C6DC1">
        <w:trPr>
          <w:trHeight w:val="447"/>
        </w:trPr>
        <w:tc>
          <w:tcPr>
            <w:tcW w:w="5000" w:type="pct"/>
            <w:vAlign w:val="center"/>
          </w:tcPr>
          <w:p w14:paraId="3789928C" w14:textId="7572B3DE" w:rsidR="00867A80" w:rsidRPr="00AA37D8" w:rsidRDefault="00867A80" w:rsidP="000C6DC1">
            <w:pPr>
              <w:jc w:val="center"/>
              <w:rPr>
                <w:rFonts w:ascii="Source Sans Pro" w:hAnsi="Source Sans Pro" w:cs="Arial Narrow"/>
                <w:color w:val="auto"/>
                <w:sz w:val="18"/>
                <w:szCs w:val="18"/>
                <w:lang w:eastAsia="zh-CN" w:bidi="hi-IN"/>
              </w:rPr>
            </w:pPr>
            <w:bookmarkStart w:id="8" w:name="_Hlk79915973"/>
            <w:r w:rsidRPr="00A35DCB">
              <w:rPr>
                <w:rFonts w:ascii="Source Sans Pro" w:hAnsi="Source Sans Pro" w:cs="Arial Narrow"/>
                <w:b/>
                <w:bCs/>
                <w:color w:val="auto"/>
                <w:sz w:val="18"/>
                <w:szCs w:val="18"/>
                <w:lang w:eastAsia="zh-CN" w:bidi="hi-IN"/>
              </w:rPr>
              <w:t>Requisiti cogenti degli studi medici e di altre professioni sanitarie</w:t>
            </w:r>
          </w:p>
        </w:tc>
      </w:tr>
      <w:tr w:rsidR="00867A80" w:rsidRPr="00AA37D8" w14:paraId="509D0DAF" w14:textId="77777777" w:rsidTr="005E6F93">
        <w:tc>
          <w:tcPr>
            <w:tcW w:w="5000" w:type="pct"/>
            <w:vAlign w:val="center"/>
          </w:tcPr>
          <w:p w14:paraId="5F33C0D4"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 adibito a studio medico e di altre professioni sanitarie avente una superficie di norma di 12 mq</w:t>
            </w:r>
          </w:p>
          <w:p w14:paraId="5F796ED0"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17B56AFF" w14:textId="77777777" w:rsidTr="005E6F93">
        <w:tc>
          <w:tcPr>
            <w:tcW w:w="5000" w:type="pct"/>
            <w:vAlign w:val="center"/>
          </w:tcPr>
          <w:p w14:paraId="36A6E911"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Locale/spazio attesa adeguatamente arredato, con numero di posti a sedere commisurato ai volumi di attività.</w:t>
            </w:r>
          </w:p>
          <w:p w14:paraId="3C480E16"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(il locale/spazio può essere in comune con quello riservato alle attività amministrative)</w:t>
            </w:r>
          </w:p>
          <w:p w14:paraId="335144D3" w14:textId="50F89B71"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barrare nel caso in cui il locale/spazio riservato alle attività amministrative sia previsto in comune con il locale/spazio attesa</w:t>
            </w:r>
            <w:r w:rsidR="00CE1F27">
              <w:rPr>
                <w:rFonts w:ascii="Source Sans Pro" w:hAnsi="Source Sans Pro" w:cs="Arial Narrow"/>
                <w:color w:val="auto"/>
                <w:sz w:val="18"/>
                <w:szCs w:val="18"/>
                <w:lang w:eastAsia="zh-CN" w:bidi="hi-IN"/>
              </w:rPr>
              <w:t>.</w:t>
            </w:r>
          </w:p>
          <w:p w14:paraId="4FCA1C88"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57E9DFA6" w14:textId="77777777" w:rsidTr="005E6F93">
        <w:tc>
          <w:tcPr>
            <w:tcW w:w="5000" w:type="pct"/>
            <w:vAlign w:val="center"/>
          </w:tcPr>
          <w:p w14:paraId="2D3DCEE0" w14:textId="51E4C7EC"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Servizio igienico </w:t>
            </w:r>
            <w:r w:rsidR="00E04E01">
              <w:rPr>
                <w:rFonts w:ascii="Source Sans Pro" w:hAnsi="Source Sans Pro" w:cs="Arial Narrow"/>
                <w:color w:val="auto"/>
                <w:sz w:val="18"/>
                <w:szCs w:val="18"/>
                <w:lang w:eastAsia="zh-CN" w:bidi="hi-IN"/>
              </w:rPr>
              <w:t xml:space="preserve">per gli </w:t>
            </w:r>
            <w:r w:rsidRPr="00AA37D8">
              <w:rPr>
                <w:rFonts w:ascii="Source Sans Pro" w:hAnsi="Source Sans Pro" w:cs="Arial Narrow"/>
                <w:color w:val="auto"/>
                <w:sz w:val="18"/>
                <w:szCs w:val="18"/>
                <w:lang w:eastAsia="zh-CN" w:bidi="hi-IN"/>
              </w:rPr>
              <w:t xml:space="preserve">utenti e </w:t>
            </w:r>
            <w:r w:rsidR="00E04E01">
              <w:rPr>
                <w:rFonts w:ascii="Source Sans Pro" w:hAnsi="Source Sans Pro" w:cs="Arial Narrow"/>
                <w:color w:val="auto"/>
                <w:sz w:val="18"/>
                <w:szCs w:val="18"/>
                <w:lang w:eastAsia="zh-CN" w:bidi="hi-IN"/>
              </w:rPr>
              <w:t xml:space="preserve">per il </w:t>
            </w:r>
            <w:r w:rsidRPr="00AA37D8">
              <w:rPr>
                <w:rFonts w:ascii="Source Sans Pro" w:hAnsi="Source Sans Pro" w:cs="Arial Narrow"/>
                <w:color w:val="auto"/>
                <w:sz w:val="18"/>
                <w:szCs w:val="18"/>
                <w:lang w:eastAsia="zh-CN" w:bidi="hi-IN"/>
              </w:rPr>
              <w:t xml:space="preserve">personale.  </w:t>
            </w:r>
          </w:p>
          <w:p w14:paraId="32C20295" w14:textId="37F81AB7" w:rsidR="00867A80" w:rsidRPr="00AA37D8" w:rsidRDefault="00867A80" w:rsidP="005E6F93">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La collocazione del servizio igienico deve essere indicata in planimetria </w:t>
            </w:r>
          </w:p>
        </w:tc>
      </w:tr>
      <w:bookmarkEnd w:id="8"/>
    </w:tbl>
    <w:p w14:paraId="263DDCBB" w14:textId="0C86B4CD" w:rsidR="005C1AE2" w:rsidRDefault="005C1AE2">
      <w:pPr>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br w:type="page"/>
      </w:r>
    </w:p>
    <w:tbl>
      <w:tblPr>
        <w:tblStyle w:val="Grigliatabella"/>
        <w:tblW w:w="5000" w:type="pct"/>
        <w:tblLook w:val="04A0" w:firstRow="1" w:lastRow="0" w:firstColumn="1" w:lastColumn="0" w:noHBand="0" w:noVBand="1"/>
      </w:tblPr>
      <w:tblGrid>
        <w:gridCol w:w="385"/>
        <w:gridCol w:w="5280"/>
        <w:gridCol w:w="3963"/>
      </w:tblGrid>
      <w:tr w:rsidR="00362CBF" w:rsidRPr="00362CBF" w14:paraId="457AD2FC" w14:textId="77777777" w:rsidTr="00DF2ACB">
        <w:tc>
          <w:tcPr>
            <w:tcW w:w="5000" w:type="pct"/>
            <w:gridSpan w:val="3"/>
            <w:vAlign w:val="center"/>
          </w:tcPr>
          <w:p w14:paraId="2E49BCF0" w14:textId="77777777" w:rsidR="00DF1477" w:rsidRPr="00362CBF" w:rsidRDefault="00DF1477" w:rsidP="00DF2ACB">
            <w:pPr>
              <w:jc w:val="center"/>
              <w:rPr>
                <w:rFonts w:ascii="Source Sans Pro" w:hAnsi="Source Sans Pro" w:cs="Arial Narrow"/>
                <w:b/>
                <w:bCs/>
                <w:color w:val="auto"/>
                <w:sz w:val="18"/>
                <w:szCs w:val="18"/>
                <w:lang w:eastAsia="zh-CN" w:bidi="hi-IN"/>
              </w:rPr>
            </w:pPr>
            <w:bookmarkStart w:id="9" w:name="_Hlk81732773"/>
            <w:r w:rsidRPr="00362CBF">
              <w:rPr>
                <w:rFonts w:ascii="Source Sans Pro" w:hAnsi="Source Sans Pro" w:cs="Arial Narrow"/>
                <w:b/>
                <w:bCs/>
                <w:color w:val="auto"/>
                <w:sz w:val="18"/>
                <w:szCs w:val="18"/>
                <w:lang w:eastAsia="zh-CN" w:bidi="hi-IN"/>
              </w:rPr>
              <w:lastRenderedPageBreak/>
              <w:t>Requisiti degli studi medici e di altre professioni sanitarie il cui possesso è pertinente al profilo professionale dell’esercente l’attività sanitaria</w:t>
            </w:r>
          </w:p>
          <w:p w14:paraId="5DE21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Source Sans Pro" w:hAnsi="Source Sans Pro" w:cs="Arial Narrow"/>
                <w:b/>
                <w:bCs/>
                <w:color w:val="auto"/>
                <w:sz w:val="18"/>
                <w:szCs w:val="18"/>
                <w:lang w:eastAsia="zh-CN" w:bidi="hi-IN"/>
              </w:rPr>
              <w:t>(contrassegnare il possesso del requisito</w:t>
            </w:r>
            <w:r w:rsidRPr="00362CBF">
              <w:rPr>
                <w:rFonts w:ascii="Source Sans Pro" w:hAnsi="Source Sans Pro" w:cs="Arial Narrow"/>
                <w:color w:val="auto"/>
                <w:sz w:val="18"/>
                <w:szCs w:val="18"/>
                <w:lang w:eastAsia="zh-CN" w:bidi="hi-IN"/>
              </w:rPr>
              <w:t>)</w:t>
            </w:r>
          </w:p>
        </w:tc>
      </w:tr>
      <w:tr w:rsidR="00362CBF" w:rsidRPr="00362CBF" w14:paraId="1A6A3000" w14:textId="77777777" w:rsidTr="00DF2ACB">
        <w:tc>
          <w:tcPr>
            <w:tcW w:w="200" w:type="pct"/>
            <w:vAlign w:val="center"/>
          </w:tcPr>
          <w:p w14:paraId="13FCDE53" w14:textId="77777777" w:rsidR="00DF1477" w:rsidRPr="00362CBF" w:rsidRDefault="00DF1477" w:rsidP="00DF2ACB">
            <w:pPr>
              <w:pStyle w:val="Paragrafoelenco"/>
              <w:ind w:left="0"/>
              <w:jc w:val="center"/>
              <w:rPr>
                <w:rFonts w:ascii="Source Sans Pro" w:hAnsi="Source Sans Pro" w:cs="Arial Narrow"/>
                <w:color w:val="auto"/>
                <w:sz w:val="18"/>
                <w:szCs w:val="18"/>
                <w:lang w:eastAsia="zh-CN" w:bidi="hi-IN"/>
              </w:rPr>
            </w:pPr>
          </w:p>
        </w:tc>
        <w:tc>
          <w:tcPr>
            <w:tcW w:w="2742" w:type="pct"/>
            <w:vAlign w:val="center"/>
          </w:tcPr>
          <w:p w14:paraId="66E9C248"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Requisiti</w:t>
            </w:r>
          </w:p>
        </w:tc>
        <w:tc>
          <w:tcPr>
            <w:tcW w:w="2058" w:type="pct"/>
            <w:vAlign w:val="center"/>
          </w:tcPr>
          <w:p w14:paraId="30CF43D6"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Note</w:t>
            </w:r>
          </w:p>
        </w:tc>
      </w:tr>
      <w:tr w:rsidR="00362CBF" w:rsidRPr="00362CBF" w14:paraId="3C1C9E0A" w14:textId="77777777" w:rsidTr="00DF2ACB">
        <w:tc>
          <w:tcPr>
            <w:tcW w:w="200" w:type="pct"/>
            <w:vAlign w:val="center"/>
          </w:tcPr>
          <w:p w14:paraId="76C03FDF"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85F3FFA"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058" w:type="pct"/>
            <w:vAlign w:val="center"/>
          </w:tcPr>
          <w:p w14:paraId="72B9BD8C"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1B30D9B4" w14:textId="5AA999DF"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Il requisito è escludibile nel caso in cui siano erogate esclusivamente prestazioni/attività che non comportano il contatto diretto con il paziente. </w:t>
            </w:r>
          </w:p>
        </w:tc>
      </w:tr>
      <w:tr w:rsidR="00362CBF" w:rsidRPr="00362CBF" w14:paraId="5AF05100" w14:textId="77777777" w:rsidTr="00DF2ACB">
        <w:tc>
          <w:tcPr>
            <w:tcW w:w="200" w:type="pct"/>
            <w:vAlign w:val="center"/>
          </w:tcPr>
          <w:p w14:paraId="30E7C2B2"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7B9CB2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 comunicante/area interna separata per spogliatoio paziente.</w:t>
            </w:r>
          </w:p>
          <w:p w14:paraId="3DB37F78"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L'area separata per spogliatoio paziente può essere ricompresa nella superficie prevista per lo studio</w:t>
            </w:r>
          </w:p>
          <w:p w14:paraId="62D6F9AE" w14:textId="3A61922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locale/area deve essere indicata in planimetria</w:t>
            </w:r>
          </w:p>
        </w:tc>
        <w:tc>
          <w:tcPr>
            <w:tcW w:w="2058" w:type="pct"/>
            <w:vAlign w:val="center"/>
          </w:tcPr>
          <w:p w14:paraId="65B0CC2D"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6C357C59" w14:textId="4A95BE3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 requisiti sono escludibili nel caso in cui siano erogate esclusivamente prestazioni/attività che non comportano il contatto diretto con il paziente.</w:t>
            </w:r>
          </w:p>
        </w:tc>
      </w:tr>
      <w:tr w:rsidR="00362CBF" w:rsidRPr="00362CBF" w14:paraId="31897940" w14:textId="77777777" w:rsidTr="00DF2ACB">
        <w:tc>
          <w:tcPr>
            <w:tcW w:w="200" w:type="pct"/>
            <w:vAlign w:val="center"/>
          </w:tcPr>
          <w:p w14:paraId="506051C7"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1A2E24E6"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774A4AB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La collocazione del locale/spazio deve essere indicata in planimetria </w:t>
            </w:r>
          </w:p>
        </w:tc>
        <w:tc>
          <w:tcPr>
            <w:tcW w:w="2058" w:type="pct"/>
            <w:vAlign w:val="center"/>
          </w:tcPr>
          <w:p w14:paraId="78215366" w14:textId="563F5533"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all’organizzazione dello studio</w:t>
            </w:r>
          </w:p>
        </w:tc>
      </w:tr>
      <w:tr w:rsidR="00362CBF" w:rsidRPr="00362CBF" w14:paraId="504FF091" w14:textId="77777777" w:rsidTr="00DF2ACB">
        <w:tc>
          <w:tcPr>
            <w:tcW w:w="200" w:type="pct"/>
            <w:vAlign w:val="center"/>
          </w:tcPr>
          <w:p w14:paraId="01FD5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6EE0ED7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spogliatoio per il personale </w:t>
            </w:r>
          </w:p>
          <w:p w14:paraId="4601FF1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55A4DE1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30E8068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362CBF" w:rsidRPr="00362CBF" w14:paraId="5168A95C" w14:textId="77777777" w:rsidTr="00DF2ACB">
        <w:tc>
          <w:tcPr>
            <w:tcW w:w="200" w:type="pct"/>
            <w:vAlign w:val="center"/>
          </w:tcPr>
          <w:p w14:paraId="25CCBDFF"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AA1B8E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pulito; il materiale può essere stoccato in armadio chiuso.</w:t>
            </w:r>
          </w:p>
          <w:p w14:paraId="693E50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1690F08A"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40C22BC5" w14:textId="77777777" w:rsidTr="00DF2ACB">
        <w:tc>
          <w:tcPr>
            <w:tcW w:w="200" w:type="pct"/>
            <w:vAlign w:val="center"/>
          </w:tcPr>
          <w:p w14:paraId="37361659"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1042B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080D43E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7FF3A3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6920FA11" w14:textId="77777777" w:rsidTr="00DF2ACB">
        <w:tc>
          <w:tcPr>
            <w:tcW w:w="200" w:type="pct"/>
            <w:vAlign w:val="center"/>
          </w:tcPr>
          <w:p w14:paraId="7415F184"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08DF43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362CBF">
              <w:rPr>
                <w:rFonts w:ascii="Source Sans Pro" w:hAnsi="Source Sans Pro" w:cs="Arial Narrow"/>
                <w:color w:val="auto"/>
                <w:sz w:val="18"/>
                <w:szCs w:val="18"/>
                <w:lang w:eastAsia="zh-CN" w:bidi="hi-IN"/>
              </w:rPr>
              <w:tab/>
            </w:r>
          </w:p>
          <w:p w14:paraId="7834EF7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21D45080"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5F9FCB58" w14:textId="77777777" w:rsidTr="00DF2ACB">
        <w:tc>
          <w:tcPr>
            <w:tcW w:w="200" w:type="pct"/>
            <w:vAlign w:val="center"/>
          </w:tcPr>
          <w:p w14:paraId="31264787" w14:textId="77777777" w:rsidR="00DF1477" w:rsidRPr="00362CBF" w:rsidRDefault="00DF1477" w:rsidP="00DF2ACB">
            <w:pPr>
              <w:jc w:val="center"/>
              <w:rPr>
                <w:rFonts w:ascii="Source Sans Pro" w:hAnsi="Source Sans Pro" w:cs="Arial Narrow"/>
                <w:color w:val="auto"/>
                <w:sz w:val="18"/>
                <w:szCs w:val="18"/>
                <w:lang w:eastAsia="zh-CN" w:bidi="hi-IN"/>
              </w:rPr>
            </w:pPr>
            <w:bookmarkStart w:id="10" w:name="_Hlk80000537"/>
            <w:r w:rsidRPr="00362CBF">
              <w:rPr>
                <w:rFonts w:ascii="Arial" w:hAnsi="Arial" w:cs="Arial"/>
                <w:color w:val="auto"/>
                <w:sz w:val="18"/>
                <w:szCs w:val="18"/>
                <w:lang w:eastAsia="zh-CN" w:bidi="hi-IN"/>
              </w:rPr>
              <w:t>□</w:t>
            </w:r>
            <w:bookmarkEnd w:id="10"/>
          </w:p>
        </w:tc>
        <w:tc>
          <w:tcPr>
            <w:tcW w:w="2742" w:type="pct"/>
            <w:vAlign w:val="center"/>
          </w:tcPr>
          <w:p w14:paraId="2492C85B" w14:textId="13DD3ED4"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dedicato per i processi di decontaminazione, pulizia, disinfezione e sterilizzazione dei dispositivi medici riutilizzabili, laddove non venga utilizzato solo materiale monouso o non ci si avvalga di servizi esterni di sterilizzazione.</w:t>
            </w:r>
          </w:p>
          <w:p w14:paraId="2E1D1B62"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2DB04DA7"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bookmarkEnd w:id="9"/>
    </w:tbl>
    <w:p w14:paraId="1048DA58" w14:textId="77777777" w:rsidR="00DF1477" w:rsidRDefault="00DF1477" w:rsidP="00DF1477">
      <w:pPr>
        <w:spacing w:after="0" w:line="240" w:lineRule="auto"/>
        <w:jc w:val="both"/>
        <w:rPr>
          <w:rFonts w:ascii="Source Sans Pro" w:hAnsi="Source Sans Pro" w:cs="Arial Narrow"/>
          <w:color w:val="auto"/>
          <w:sz w:val="18"/>
          <w:szCs w:val="18"/>
          <w:lang w:eastAsia="zh-CN" w:bidi="hi-IN"/>
        </w:rPr>
      </w:pPr>
    </w:p>
    <w:p w14:paraId="50AB5C1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6DA1B74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F74507D" w14:textId="624F0A4F"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Luogo e data </w:t>
      </w:r>
      <w:r w:rsidR="000C6DC1">
        <w:rPr>
          <w:rFonts w:ascii="Source Sans Pro" w:hAnsi="Source Sans Pro"/>
          <w:color w:val="000000"/>
          <w:sz w:val="18"/>
          <w:szCs w:val="18"/>
          <w:lang w:eastAsia="ar-SA"/>
        </w:rPr>
        <w:t>__________________________</w:t>
      </w:r>
      <w:r w:rsidR="000C6DC1">
        <w:rPr>
          <w:rFonts w:ascii="Source Sans Pro" w:hAnsi="Source Sans Pro"/>
          <w:color w:val="000000"/>
          <w:sz w:val="18"/>
          <w:szCs w:val="18"/>
          <w:lang w:eastAsia="ar-SA"/>
        </w:rPr>
        <w:tab/>
      </w:r>
      <w:r w:rsidR="000C6DC1">
        <w:rPr>
          <w:rFonts w:ascii="Source Sans Pro" w:hAnsi="Source Sans Pro"/>
          <w:color w:val="000000"/>
          <w:sz w:val="18"/>
          <w:szCs w:val="18"/>
          <w:lang w:eastAsia="ar-SA"/>
        </w:rPr>
        <w:tab/>
      </w:r>
      <w:r w:rsidRPr="002349B0">
        <w:rPr>
          <w:rFonts w:ascii="Source Sans Pro" w:hAnsi="Source Sans Pro" w:cs="Arial Narrow"/>
          <w:color w:val="auto"/>
          <w:sz w:val="18"/>
          <w:szCs w:val="18"/>
          <w:lang w:eastAsia="zh-CN" w:bidi="hi-IN"/>
        </w:rPr>
        <w:t xml:space="preserve">Firma digitale del professionista </w:t>
      </w:r>
      <w:r w:rsidR="000C6DC1">
        <w:rPr>
          <w:rFonts w:ascii="Source Sans Pro" w:hAnsi="Source Sans Pro"/>
          <w:color w:val="000000"/>
          <w:sz w:val="18"/>
          <w:szCs w:val="18"/>
          <w:lang w:eastAsia="ar-SA"/>
        </w:rPr>
        <w:t>_________________________________</w:t>
      </w:r>
    </w:p>
    <w:p w14:paraId="0C40C5EC" w14:textId="77777777" w:rsidR="00603325" w:rsidRPr="002349B0" w:rsidRDefault="00603325" w:rsidP="00603325">
      <w:pPr>
        <w:widowControl w:val="0"/>
        <w:suppressAutoHyphens/>
        <w:spacing w:after="0" w:line="240" w:lineRule="auto"/>
        <w:textAlignment w:val="baseline"/>
        <w:rPr>
          <w:rFonts w:ascii="Source Sans Pro" w:hAnsi="Source Sans Pro"/>
          <w:sz w:val="18"/>
          <w:szCs w:val="18"/>
          <w:lang w:eastAsia="ar-SA"/>
        </w:rPr>
      </w:pPr>
    </w:p>
    <w:p w14:paraId="2BF5A18A" w14:textId="77777777" w:rsidR="00603325" w:rsidRPr="002349B0" w:rsidRDefault="00603325" w:rsidP="00603325">
      <w:pPr>
        <w:widowControl w:val="0"/>
        <w:suppressAutoHyphens/>
        <w:spacing w:after="0" w:line="240" w:lineRule="auto"/>
        <w:jc w:val="both"/>
        <w:textAlignment w:val="baseline"/>
        <w:rPr>
          <w:rFonts w:ascii="Source Sans Pro" w:hAnsi="Source Sans Pro" w:cs="Arial"/>
          <w:bCs/>
          <w:sz w:val="18"/>
          <w:szCs w:val="18"/>
          <w:lang w:eastAsia="zh-CN" w:bidi="hi-IN"/>
        </w:rPr>
      </w:pPr>
      <w:r w:rsidRPr="002349B0">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2349B0">
        <w:rPr>
          <w:rStyle w:val="normaltextrun"/>
          <w:color w:val="000000"/>
          <w:shd w:val="clear" w:color="auto" w:fill="FFFFFF"/>
        </w:rPr>
        <w:t>.</w:t>
      </w:r>
      <w:r w:rsidRPr="002349B0">
        <w:rPr>
          <w:rStyle w:val="eop"/>
          <w:color w:val="000000"/>
          <w:shd w:val="clear" w:color="auto" w:fill="FFFFFF"/>
        </w:rPr>
        <w:t> </w:t>
      </w:r>
    </w:p>
    <w:p w14:paraId="66430E41" w14:textId="77777777"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3586C4D5"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w:t>
      </w:r>
      <w:r w:rsidRPr="00362CBF">
        <w:rPr>
          <w:rFonts w:ascii="Source Sans Pro" w:hAnsi="Source Sans Pro" w:cs="Arial Narrow"/>
          <w:color w:val="auto"/>
          <w:sz w:val="18"/>
          <w:szCs w:val="18"/>
          <w:lang w:eastAsia="zh-CN" w:bidi="hi-IN"/>
        </w:rPr>
        <w:t xml:space="preserve">sottoscritta da tutti. </w:t>
      </w:r>
    </w:p>
    <w:p w14:paraId="0E39E477"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DFE6ED6" w14:textId="62D55DFE" w:rsidR="00603325" w:rsidRPr="00AA37D8"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Nel caso di </w:t>
      </w:r>
      <w:proofErr w:type="spellStart"/>
      <w:r w:rsidRPr="00362CBF">
        <w:rPr>
          <w:rFonts w:ascii="Source Sans Pro" w:hAnsi="Source Sans Pro" w:cs="Arial Narrow"/>
          <w:color w:val="auto"/>
          <w:sz w:val="18"/>
          <w:szCs w:val="18"/>
          <w:lang w:eastAsia="zh-CN" w:bidi="hi-IN"/>
        </w:rPr>
        <w:t>polistudio</w:t>
      </w:r>
      <w:proofErr w:type="spellEnd"/>
      <w:r w:rsidRPr="00362CBF">
        <w:rPr>
          <w:rFonts w:ascii="Source Sans Pro" w:hAnsi="Source Sans Pro" w:cs="Arial Narrow"/>
          <w:color w:val="auto"/>
          <w:sz w:val="18"/>
          <w:szCs w:val="18"/>
          <w:lang w:eastAsia="zh-CN" w:bidi="hi-IN"/>
        </w:rPr>
        <w:t xml:space="preserve">, la </w:t>
      </w:r>
      <w:r w:rsidR="0077729B" w:rsidRPr="00362CBF">
        <w:rPr>
          <w:rFonts w:ascii="Source Sans Pro" w:hAnsi="Source Sans Pro" w:cs="Arial Narrow"/>
          <w:color w:val="auto"/>
          <w:sz w:val="18"/>
          <w:szCs w:val="18"/>
          <w:lang w:eastAsia="zh-CN" w:bidi="hi-IN"/>
        </w:rPr>
        <w:t xml:space="preserve">Comunicazione </w:t>
      </w:r>
      <w:r w:rsidRPr="00362CBF">
        <w:rPr>
          <w:rFonts w:ascii="Source Sans Pro" w:hAnsi="Source Sans Pro" w:cs="Arial Narrow"/>
          <w:color w:val="auto"/>
          <w:sz w:val="18"/>
          <w:szCs w:val="18"/>
          <w:lang w:eastAsia="zh-CN" w:bidi="hi-IN"/>
        </w:rPr>
        <w:t xml:space="preserve">deve </w:t>
      </w:r>
      <w:r w:rsidRPr="002349B0">
        <w:rPr>
          <w:rFonts w:ascii="Source Sans Pro" w:hAnsi="Source Sans Pro" w:cs="Arial Narrow"/>
          <w:color w:val="auto"/>
          <w:sz w:val="18"/>
          <w:szCs w:val="18"/>
          <w:lang w:eastAsia="zh-CN" w:bidi="hi-IN"/>
        </w:rPr>
        <w:t xml:space="preserve">essere presentata da ciascuno dei professionisti costituenti il </w:t>
      </w:r>
      <w:proofErr w:type="spellStart"/>
      <w:r w:rsidRPr="002349B0">
        <w:rPr>
          <w:rFonts w:ascii="Source Sans Pro" w:hAnsi="Source Sans Pro" w:cs="Arial Narrow"/>
          <w:color w:val="auto"/>
          <w:sz w:val="18"/>
          <w:szCs w:val="18"/>
          <w:lang w:eastAsia="zh-CN" w:bidi="hi-IN"/>
        </w:rPr>
        <w:t>polistudio</w:t>
      </w:r>
      <w:proofErr w:type="spellEnd"/>
      <w:r w:rsidRPr="002349B0">
        <w:rPr>
          <w:rFonts w:ascii="Source Sans Pro" w:hAnsi="Source Sans Pro" w:cs="Arial Narrow"/>
          <w:color w:val="auto"/>
          <w:sz w:val="18"/>
          <w:szCs w:val="18"/>
          <w:lang w:eastAsia="zh-CN" w:bidi="hi-IN"/>
        </w:rPr>
        <w:t>.</w:t>
      </w:r>
    </w:p>
    <w:bookmarkEnd w:id="7"/>
    <w:p w14:paraId="0508D4D2" w14:textId="45A3DBD8" w:rsidR="00DF1477" w:rsidRPr="00A35DCB" w:rsidRDefault="000C6DC1" w:rsidP="00C42E4B">
      <w:pPr>
        <w:rPr>
          <w:rFonts w:ascii="Source Sans Pro" w:hAnsi="Source Sans Pro" w:cs="Arial Narrow"/>
          <w:b/>
          <w:bCs/>
          <w:color w:val="auto"/>
          <w:sz w:val="18"/>
          <w:szCs w:val="18"/>
          <w:lang w:eastAsia="zh-CN" w:bidi="hi-IN"/>
        </w:rPr>
      </w:pPr>
      <w:r>
        <w:rPr>
          <w:rFonts w:ascii="Source Sans Pro" w:hAnsi="Source Sans Pro" w:cs="Arial Narrow"/>
          <w:b/>
          <w:bCs/>
          <w:color w:val="auto"/>
          <w:sz w:val="18"/>
          <w:szCs w:val="18"/>
          <w:lang w:eastAsia="zh-CN" w:bidi="hi-IN"/>
        </w:rPr>
        <w:br w:type="page"/>
      </w:r>
      <w:r w:rsidR="00DF1477" w:rsidRPr="00A35DCB">
        <w:rPr>
          <w:rFonts w:ascii="Source Sans Pro" w:hAnsi="Source Sans Pro" w:cs="Arial Narrow"/>
          <w:b/>
          <w:bCs/>
          <w:color w:val="auto"/>
          <w:sz w:val="18"/>
          <w:szCs w:val="18"/>
          <w:lang w:eastAsia="zh-CN" w:bidi="hi-IN"/>
        </w:rPr>
        <w:lastRenderedPageBreak/>
        <w:t>ALLEGA</w:t>
      </w:r>
    </w:p>
    <w:p w14:paraId="3ED92F17"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Titoli di studio in copia;</w:t>
      </w:r>
    </w:p>
    <w:p w14:paraId="1D6108C0"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Piano/procedure con gli obiettivi relativi alla prevenzione e controllo delle infezioni, se previsto;</w:t>
      </w:r>
    </w:p>
    <w:p w14:paraId="2E99789B" w14:textId="67F5273B"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00062BB8">
        <w:rPr>
          <w:rFonts w:ascii="Source Sans Pro" w:hAnsi="Source Sans Pro" w:cs="Arial Narrow"/>
          <w:color w:val="auto"/>
          <w:sz w:val="18"/>
          <w:szCs w:val="18"/>
          <w:lang w:eastAsia="zh-CN" w:bidi="hi-IN"/>
        </w:rPr>
        <w:t xml:space="preserve"> </w:t>
      </w:r>
      <w:r w:rsidRPr="00FD7B69">
        <w:rPr>
          <w:rFonts w:ascii="Source Sans Pro" w:hAnsi="Source Sans Pro" w:cs="Arial Narrow"/>
          <w:color w:val="auto"/>
          <w:sz w:val="18"/>
          <w:szCs w:val="18"/>
          <w:lang w:eastAsia="zh-CN" w:bidi="hi-IN"/>
        </w:rPr>
        <w:t>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presentata in formato PDF/A);</w:t>
      </w:r>
    </w:p>
    <w:p w14:paraId="520680AE" w14:textId="77777777" w:rsidR="00FD7B69" w:rsidRDefault="00FD7B69" w:rsidP="00DF1477">
      <w:pPr>
        <w:spacing w:after="0" w:line="240" w:lineRule="auto"/>
        <w:jc w:val="both"/>
        <w:rPr>
          <w:rFonts w:ascii="Source Sans Pro" w:hAnsi="Source Sans Pro" w:cs="Arial Narrow"/>
          <w:color w:val="auto"/>
          <w:sz w:val="18"/>
          <w:szCs w:val="18"/>
          <w:lang w:eastAsia="zh-CN" w:bidi="hi-IN"/>
        </w:rPr>
      </w:pPr>
    </w:p>
    <w:p w14:paraId="72F130FE" w14:textId="77777777" w:rsidR="00DF1477" w:rsidRDefault="00DF1477" w:rsidP="00B0708C">
      <w:pPr>
        <w:spacing w:after="0" w:line="240" w:lineRule="auto"/>
        <w:jc w:val="both"/>
        <w:rPr>
          <w:rFonts w:ascii="Source Sans Pro" w:hAnsi="Source Sans Pro" w:cs="Arial Narrow"/>
          <w:b/>
          <w:bCs/>
          <w:color w:val="auto"/>
          <w:sz w:val="18"/>
          <w:szCs w:val="18"/>
          <w:lang w:eastAsia="zh-CN" w:bidi="hi-IN"/>
        </w:rPr>
      </w:pPr>
      <w:r w:rsidRPr="00B0708C">
        <w:rPr>
          <w:rFonts w:ascii="Source Sans Pro" w:hAnsi="Source Sans Pro" w:cs="Arial Narrow"/>
          <w:b/>
          <w:bCs/>
          <w:color w:val="auto"/>
          <w:sz w:val="18"/>
          <w:szCs w:val="18"/>
          <w:lang w:eastAsia="zh-CN" w:bidi="hi-IN"/>
        </w:rPr>
        <w:t>Devono essere disponibili presso lo studio i seguenti documenti attestanti:</w:t>
      </w:r>
    </w:p>
    <w:p w14:paraId="23FCE367" w14:textId="77777777" w:rsidR="00B0708C" w:rsidRPr="00B0708C" w:rsidRDefault="00B0708C" w:rsidP="00B0708C">
      <w:pPr>
        <w:spacing w:after="0" w:line="240" w:lineRule="auto"/>
        <w:jc w:val="both"/>
        <w:rPr>
          <w:rFonts w:ascii="Source Sans Pro" w:hAnsi="Source Sans Pro" w:cs="Arial Narrow"/>
          <w:b/>
          <w:bCs/>
          <w:color w:val="auto"/>
          <w:sz w:val="18"/>
          <w:szCs w:val="18"/>
          <w:lang w:eastAsia="zh-CN" w:bidi="hi-IN"/>
        </w:rPr>
      </w:pPr>
    </w:p>
    <w:p w14:paraId="29F1802D"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30CF1A96"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143BB6F9"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bookmarkStart w:id="11" w:name="_Hlk80007771"/>
      <w:r w:rsidRPr="00AA37D8">
        <w:rPr>
          <w:rFonts w:ascii="Arial" w:hAnsi="Arial" w:cs="Arial"/>
          <w:color w:val="auto"/>
          <w:sz w:val="18"/>
          <w:szCs w:val="18"/>
          <w:lang w:eastAsia="zh-CN" w:bidi="hi-IN"/>
        </w:rPr>
        <w:t>□</w:t>
      </w:r>
      <w:bookmarkEnd w:id="11"/>
      <w:r w:rsidRPr="00AA37D8">
        <w:rPr>
          <w:rFonts w:ascii="Source Sans Pro" w:hAnsi="Source Sans Pro" w:cs="Arial Narrow"/>
          <w:color w:val="auto"/>
          <w:sz w:val="18"/>
          <w:szCs w:val="18"/>
          <w:lang w:eastAsia="zh-CN" w:bidi="hi-IN"/>
        </w:rPr>
        <w:t xml:space="preserve"> Il contratto di smaltimento dei rifiuti sanitari, qualora prodotti. </w:t>
      </w:r>
    </w:p>
    <w:p w14:paraId="51E73710"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5040F673"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773EA202" w14:textId="77777777" w:rsidR="00DF1477" w:rsidRPr="00FB78AB" w:rsidRDefault="00DF1477" w:rsidP="00DF1477">
      <w:pPr>
        <w:widowControl w:val="0"/>
        <w:suppressAutoHyphens/>
        <w:spacing w:after="0" w:line="240" w:lineRule="auto"/>
        <w:jc w:val="both"/>
        <w:textAlignment w:val="baseline"/>
        <w:rPr>
          <w:rFonts w:ascii="Source Sans Pro Light" w:hAnsi="Source Sans Pro Light" w:cs="Arial"/>
          <w:color w:val="auto"/>
          <w:sz w:val="18"/>
          <w:szCs w:val="18"/>
          <w:lang w:eastAsia="zh-CN" w:bidi="hi-IN"/>
        </w:rPr>
      </w:pPr>
    </w:p>
    <w:bookmarkEnd w:id="0"/>
    <w:p w14:paraId="38DA2B93" w14:textId="77777777" w:rsidR="00DF1477" w:rsidRPr="00FD7B6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D7B6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D7B69">
        <w:rPr>
          <w:rFonts w:ascii="Source Sans Pro" w:hAnsi="Source Sans Pro"/>
          <w:b/>
          <w:bCs/>
          <w:color w:val="auto"/>
          <w:sz w:val="18"/>
          <w:szCs w:val="18"/>
          <w:lang w:eastAsia="ar-SA"/>
        </w:rPr>
        <w:t xml:space="preserve"> </w:t>
      </w:r>
    </w:p>
    <w:p w14:paraId="24C68231" w14:textId="584F6915" w:rsidR="00DF1477" w:rsidRPr="00FB78AB" w:rsidRDefault="00DF1477" w:rsidP="00DF1477">
      <w:pPr>
        <w:spacing w:after="0" w:line="240" w:lineRule="auto"/>
        <w:rPr>
          <w:rFonts w:cs="Arial"/>
          <w:color w:val="auto"/>
          <w:sz w:val="18"/>
          <w:szCs w:val="18"/>
        </w:rPr>
      </w:pPr>
    </w:p>
    <w:sectPr w:rsidR="00DF1477" w:rsidRPr="00FB78AB" w:rsidSect="005F68AC">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DAC2" w14:textId="77777777" w:rsidR="005F68AC" w:rsidRDefault="005F68AC">
      <w:pPr>
        <w:spacing w:after="0" w:line="240" w:lineRule="auto"/>
      </w:pPr>
      <w:r>
        <w:separator/>
      </w:r>
    </w:p>
  </w:endnote>
  <w:endnote w:type="continuationSeparator" w:id="0">
    <w:p w14:paraId="6209D82E" w14:textId="77777777" w:rsidR="005F68AC" w:rsidRDefault="005F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9BD9" w14:textId="77777777" w:rsidR="005F68AC" w:rsidRDefault="005F68AC">
      <w:pPr>
        <w:spacing w:after="0" w:line="240" w:lineRule="auto"/>
      </w:pPr>
      <w:r>
        <w:separator/>
      </w:r>
    </w:p>
  </w:footnote>
  <w:footnote w:type="continuationSeparator" w:id="0">
    <w:p w14:paraId="09A80BA8" w14:textId="77777777" w:rsidR="005F68AC" w:rsidRDefault="005F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349A"/>
    <w:rsid w:val="000E636F"/>
    <w:rsid w:val="000E6538"/>
    <w:rsid w:val="000F3E3F"/>
    <w:rsid w:val="000F4A46"/>
    <w:rsid w:val="000F5E62"/>
    <w:rsid w:val="00100F88"/>
    <w:rsid w:val="00101844"/>
    <w:rsid w:val="00110F62"/>
    <w:rsid w:val="001126FF"/>
    <w:rsid w:val="00113478"/>
    <w:rsid w:val="00116C75"/>
    <w:rsid w:val="001172C4"/>
    <w:rsid w:val="00121607"/>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68AC"/>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15BC7"/>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4E01"/>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9208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Ordine Ostetriche Modena</cp:lastModifiedBy>
  <cp:revision>2</cp:revision>
  <dcterms:created xsi:type="dcterms:W3CDTF">2024-03-14T15:48:00Z</dcterms:created>
  <dcterms:modified xsi:type="dcterms:W3CDTF">2024-03-14T15:48:00Z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